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3D" w:rsidRPr="0039058C" w:rsidRDefault="00B916F9" w:rsidP="00036F91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ОТЧЕТ О РЕАЛИЗАЦИИ </w:t>
      </w:r>
      <w:r w:rsidRPr="0039058C">
        <w:rPr>
          <w:rFonts w:ascii="Times New Roman" w:hAnsi="Times New Roman"/>
          <w:b/>
          <w:sz w:val="16"/>
          <w:szCs w:val="16"/>
        </w:rPr>
        <w:t>ПЕРЕЧ</w:t>
      </w:r>
      <w:r>
        <w:rPr>
          <w:rFonts w:ascii="Times New Roman" w:hAnsi="Times New Roman"/>
          <w:b/>
          <w:sz w:val="16"/>
          <w:szCs w:val="16"/>
        </w:rPr>
        <w:t>НЯ</w:t>
      </w:r>
      <w:r w:rsidRPr="0039058C">
        <w:rPr>
          <w:rFonts w:ascii="Times New Roman" w:hAnsi="Times New Roman"/>
          <w:b/>
          <w:sz w:val="16"/>
          <w:szCs w:val="16"/>
        </w:rPr>
        <w:t xml:space="preserve"> МЕРОПРИЯТИЙ ГОСУДАРСТВЕННОЙ ПРОГРАММЫ САМАРСКОЙ</w:t>
      </w:r>
      <w:r w:rsidR="001A7F2D">
        <w:rPr>
          <w:rFonts w:ascii="Times New Roman" w:hAnsi="Times New Roman"/>
          <w:b/>
          <w:sz w:val="16"/>
          <w:szCs w:val="16"/>
        </w:rPr>
        <w:t xml:space="preserve"> ОБЛАСТИ</w:t>
      </w:r>
      <w:bookmarkStart w:id="0" w:name="_GoBack"/>
      <w:bookmarkEnd w:id="0"/>
      <w:r w:rsidR="001A7F2D" w:rsidRPr="0039058C">
        <w:rPr>
          <w:rFonts w:ascii="Times New Roman" w:hAnsi="Times New Roman"/>
          <w:b/>
          <w:sz w:val="16"/>
          <w:szCs w:val="16"/>
        </w:rPr>
        <w:t xml:space="preserve"> </w:t>
      </w:r>
      <w:r w:rsidRPr="0039058C">
        <w:rPr>
          <w:rFonts w:ascii="Times New Roman" w:hAnsi="Times New Roman"/>
          <w:b/>
          <w:sz w:val="16"/>
          <w:szCs w:val="16"/>
        </w:rPr>
        <w:t>"ПРОТИВОДЕЙСТВИЕ КОРРУПЦИИ В САМАРСКОЙ ОБЛАСТИ" НА 2014-2018 ГОДЫ" РЕАЛИЗУЕМЫХ НА ТЕРРИТОРИИ МУНИЦИПАЛЬНОГО РАЙОНА ПЕСТРАВСКИЙ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="003C157D">
        <w:rPr>
          <w:rFonts w:ascii="Times New Roman" w:hAnsi="Times New Roman"/>
          <w:b/>
          <w:sz w:val="16"/>
          <w:szCs w:val="16"/>
        </w:rPr>
        <w:t>ПО СОСТОЯНИЮ НА 12.12.2016 ГОДА</w:t>
      </w:r>
    </w:p>
    <w:p w:rsidR="00204F3D" w:rsidRPr="0039058C" w:rsidRDefault="00204F3D" w:rsidP="00036F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11227" w:type="dxa"/>
        <w:tblInd w:w="-12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395"/>
        <w:gridCol w:w="5953"/>
        <w:gridCol w:w="170"/>
      </w:tblGrid>
      <w:tr w:rsidR="00036F91" w:rsidRPr="0039058C" w:rsidTr="00C9563B">
        <w:trPr>
          <w:gridAfter w:val="1"/>
          <w:wAfter w:w="170" w:type="dxa"/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РЕЗУЛЬТАТЫ</w:t>
            </w:r>
          </w:p>
        </w:tc>
      </w:tr>
      <w:tr w:rsidR="00036F91" w:rsidRPr="0039058C" w:rsidTr="00F824EF">
        <w:trPr>
          <w:gridAfter w:val="1"/>
          <w:wAfter w:w="170" w:type="dxa"/>
          <w:trHeight w:val="9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1.1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Разработка и внесение актуальных изменений и дополнений в областные и муниципальные нормативные правовые акты в соответствии с требованиями и нормами действующего федерального законодательства, в  том числе в сфере противодействия коррупции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EF" w:rsidRPr="001662CC" w:rsidRDefault="00F824EF" w:rsidP="00F824EF">
            <w:pPr>
              <w:ind w:firstLine="3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2CC">
              <w:rPr>
                <w:rFonts w:ascii="Times New Roman" w:hAnsi="Times New Roman"/>
                <w:sz w:val="16"/>
                <w:szCs w:val="16"/>
              </w:rPr>
              <w:t xml:space="preserve">Постановлением администрации района 09.03.16 №107 положение о комиссии по соблюдению требований к служебному поведению муниципальных служащих и урегулированию конфликта интересов приведены в соответствие с требованиями указа Президента РФ 22.12.2015 года №650. Собранием представителе муниципального района Пестравский </w:t>
            </w:r>
            <w:proofErr w:type="gramStart"/>
            <w:r w:rsidRPr="001662CC">
              <w:rPr>
                <w:rFonts w:ascii="Times New Roman" w:hAnsi="Times New Roman"/>
                <w:sz w:val="16"/>
                <w:szCs w:val="16"/>
              </w:rPr>
              <w:t>приняты</w:t>
            </w:r>
            <w:proofErr w:type="gramEnd"/>
            <w:r w:rsidRPr="001662CC">
              <w:rPr>
                <w:rFonts w:ascii="Times New Roman" w:hAnsi="Times New Roman"/>
                <w:sz w:val="16"/>
                <w:szCs w:val="16"/>
              </w:rPr>
              <w:t xml:space="preserve"> разработанные администрацией района 2 документа. </w:t>
            </w:r>
            <w:proofErr w:type="gramStart"/>
            <w:r w:rsidRPr="001662CC">
              <w:rPr>
                <w:rFonts w:ascii="Times New Roman" w:hAnsi="Times New Roman"/>
                <w:bCs/>
                <w:sz w:val="16"/>
                <w:szCs w:val="16"/>
              </w:rPr>
              <w:t xml:space="preserve">Решением №43 </w:t>
            </w:r>
            <w:r w:rsidRPr="001662CC">
              <w:rPr>
                <w:rFonts w:ascii="Times New Roman" w:hAnsi="Times New Roman"/>
                <w:sz w:val="16"/>
                <w:szCs w:val="16"/>
              </w:rPr>
              <w:t>от «26»  февраля  2016 г. утвержден</w:t>
            </w:r>
            <w:r w:rsidRPr="001662CC">
              <w:rPr>
                <w:rStyle w:val="a6"/>
                <w:rFonts w:ascii="Times New Roman" w:hAnsi="Times New Roman"/>
                <w:sz w:val="16"/>
                <w:szCs w:val="16"/>
              </w:rPr>
              <w:t xml:space="preserve"> </w:t>
            </w:r>
            <w:r w:rsidRPr="001662CC">
              <w:rPr>
                <w:rStyle w:val="a6"/>
                <w:rFonts w:ascii="Times New Roman" w:hAnsi="Times New Roman"/>
                <w:b w:val="0"/>
                <w:sz w:val="16"/>
                <w:szCs w:val="16"/>
              </w:rPr>
              <w:t xml:space="preserve">Порядок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решением 44 </w:t>
            </w:r>
            <w:r w:rsidRPr="001662CC">
              <w:rPr>
                <w:rFonts w:ascii="Times New Roman" w:hAnsi="Times New Roman"/>
                <w:sz w:val="16"/>
                <w:szCs w:val="16"/>
              </w:rPr>
              <w:t>от «26 февраля» 2016 г. утверждено положение о порядке сообщения лицами, замещающими муниципальные должности и</w:t>
            </w:r>
            <w:proofErr w:type="gramEnd"/>
            <w:r w:rsidRPr="001662CC">
              <w:rPr>
                <w:rFonts w:ascii="Times New Roman" w:hAnsi="Times New Roman"/>
                <w:sz w:val="16"/>
                <w:szCs w:val="16"/>
              </w:rPr>
              <w:t xml:space="preserve"> должности муниципальной службы муниципального района Пестравский,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F824EF" w:rsidRPr="001662CC" w:rsidRDefault="00F824EF" w:rsidP="00D72E12">
            <w:pPr>
              <w:ind w:firstLine="3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2CC">
              <w:rPr>
                <w:rFonts w:ascii="Times New Roman" w:hAnsi="Times New Roman"/>
                <w:sz w:val="16"/>
                <w:szCs w:val="16"/>
              </w:rPr>
              <w:t>Постановлением администрации муниципального района Пестравский №274 от 19.05.16 "О внесении изменений в постановление администрации муниципального района Пестравский от 09.09.2016г. №587 "Об утверждении муниципальной программы "Противодействие коррупции в муниципальном районе Пестравский на 2016-2018 годы", муниципальная программа дополнена мероприятиями, направленными на достижение конкретных результатов.</w:t>
            </w:r>
          </w:p>
          <w:p w:rsidR="00F824EF" w:rsidRPr="001662CC" w:rsidRDefault="00F824EF" w:rsidP="00D72E12">
            <w:pPr>
              <w:ind w:firstLine="3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2CC">
              <w:rPr>
                <w:rFonts w:ascii="Times New Roman" w:hAnsi="Times New Roman"/>
                <w:sz w:val="16"/>
                <w:szCs w:val="16"/>
              </w:rPr>
              <w:t xml:space="preserve">Также, решением Собрания представителей муниципального района Пестравский от 27.05.16 №60 утверждены изменения и дополнения Устав района, в части приведения его положений в соответствие с  Федеральным законом от 03.11.2015 N 303-ФЗ. </w:t>
            </w:r>
          </w:p>
          <w:p w:rsidR="00F824EF" w:rsidRPr="001662CC" w:rsidRDefault="00F824EF" w:rsidP="00D72E12">
            <w:pPr>
              <w:ind w:firstLine="35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1662CC">
              <w:rPr>
                <w:rFonts w:ascii="Times New Roman" w:hAnsi="Times New Roman"/>
                <w:sz w:val="16"/>
                <w:szCs w:val="16"/>
              </w:rPr>
              <w:t xml:space="preserve">Кроме этого, приняты следующие постановления администрации:№303 от 01.06.16 «Об утверждении типового перечня муниципальных услуг предоставляемых администрацией муниципального района Пестравский Самарской области»; №309 </w:t>
            </w:r>
            <w:r w:rsidRPr="001662C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от</w:t>
            </w:r>
            <w:r w:rsidRPr="001662CC">
              <w:rPr>
                <w:rFonts w:ascii="Times New Roman" w:hAnsi="Times New Roman"/>
                <w:sz w:val="16"/>
                <w:szCs w:val="16"/>
              </w:rPr>
              <w:t xml:space="preserve"> 01.06.16 «Об утверждении Административного регламента  предоставления муниципальной услуги 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документов»; №</w:t>
            </w:r>
            <w:proofErr w:type="gramStart"/>
            <w:r w:rsidRPr="001662CC">
              <w:rPr>
                <w:rFonts w:ascii="Times New Roman" w:hAnsi="Times New Roman"/>
                <w:sz w:val="16"/>
                <w:szCs w:val="16"/>
              </w:rPr>
              <w:t xml:space="preserve">310 </w:t>
            </w:r>
            <w:r w:rsidRPr="001662C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от</w:t>
            </w:r>
            <w:r w:rsidRPr="001662CC">
              <w:rPr>
                <w:rFonts w:ascii="Times New Roman" w:hAnsi="Times New Roman"/>
                <w:sz w:val="16"/>
                <w:szCs w:val="16"/>
              </w:rPr>
              <w:t xml:space="preserve"> 01.06.16 «Об утверждении Административного регламента  предоставления муниципальной услуги  «Информационное обслуживание пользователей в</w:t>
            </w:r>
            <w:r w:rsidRPr="001662CC">
              <w:rPr>
                <w:rStyle w:val="apple-converted-space"/>
                <w:rFonts w:ascii="Times New Roman" w:hAnsi="Times New Roman"/>
                <w:sz w:val="16"/>
                <w:szCs w:val="16"/>
              </w:rPr>
              <w:t> </w:t>
            </w:r>
            <w:r w:rsidRPr="001662CC">
              <w:rPr>
                <w:rFonts w:ascii="Times New Roman" w:hAnsi="Times New Roman"/>
                <w:sz w:val="16"/>
                <w:szCs w:val="16"/>
              </w:rPr>
              <w:t xml:space="preserve">читальном зале архивного отдела администрации муниципального района Пестравский»; № 307 </w:t>
            </w:r>
            <w:r w:rsidRPr="001662C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от</w:t>
            </w:r>
            <w:r w:rsidRPr="001662CC">
              <w:rPr>
                <w:rFonts w:ascii="Times New Roman" w:hAnsi="Times New Roman"/>
                <w:sz w:val="16"/>
                <w:szCs w:val="16"/>
              </w:rPr>
              <w:t xml:space="preserve"> 01.06.16 «Об утверждении Административного регламента  предоставления муниципальной услуги  </w:t>
            </w:r>
            <w:r w:rsidRPr="001662C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«Прием на хранение архивных документов»; №308 от </w:t>
            </w:r>
            <w:r w:rsidRPr="001662CC">
              <w:rPr>
                <w:rFonts w:ascii="Times New Roman" w:hAnsi="Times New Roman"/>
                <w:sz w:val="16"/>
                <w:szCs w:val="16"/>
              </w:rPr>
              <w:t xml:space="preserve">01.06.16 </w:t>
            </w:r>
            <w:r w:rsidRPr="001662C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«</w:t>
            </w:r>
            <w:r w:rsidRPr="001662CC">
              <w:rPr>
                <w:rFonts w:ascii="Times New Roman" w:hAnsi="Times New Roman"/>
                <w:sz w:val="16"/>
                <w:szCs w:val="16"/>
              </w:rPr>
              <w:t xml:space="preserve">Об утверждении Административного регламента  предоставления муниципальной услуги </w:t>
            </w:r>
            <w:r w:rsidRPr="001662C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«Согласование номенклатур дел, положений об архивах, об экспертных комиссиях». </w:t>
            </w:r>
            <w:proofErr w:type="gramEnd"/>
          </w:p>
          <w:p w:rsidR="00D72E12" w:rsidRPr="001662CC" w:rsidRDefault="00F824EF" w:rsidP="00D72E1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2C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Также, вносились изменения в действующие </w:t>
            </w:r>
            <w:proofErr w:type="spellStart"/>
            <w:r w:rsidRPr="001662C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МНПА</w:t>
            </w:r>
            <w:proofErr w:type="spellEnd"/>
            <w:r w:rsidRPr="001662C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и принимались новые документы, в том числе в связанные с изменениями действующего законодательства.</w:t>
            </w:r>
            <w:r w:rsidR="00D72E12" w:rsidRPr="001662C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  <w:r w:rsidR="0039058C" w:rsidRPr="001662CC">
              <w:rPr>
                <w:rFonts w:ascii="Times New Roman" w:hAnsi="Times New Roman"/>
                <w:sz w:val="16"/>
                <w:szCs w:val="16"/>
              </w:rPr>
              <w:t>Постановлением администрации района №544 от 21.09.16 внесены изменения в постановление администрации муниципального района Пестравский Самарской области от 19.06.2012г. №620 "Об утверждении положения о комиссии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интересов".</w:t>
            </w:r>
            <w:r w:rsidR="00D72E12" w:rsidRPr="001662CC">
              <w:rPr>
                <w:rFonts w:ascii="Times New Roman" w:hAnsi="Times New Roman"/>
                <w:sz w:val="16"/>
                <w:szCs w:val="16"/>
              </w:rPr>
              <w:t xml:space="preserve"> Постановления администрации 10.10.2016г. №585 «Об утверждении </w:t>
            </w:r>
            <w:r w:rsidR="00D72E12" w:rsidRPr="001662CC">
              <w:rPr>
                <w:rFonts w:ascii="Times New Roman" w:hAnsi="Times New Roman"/>
                <w:bCs/>
                <w:sz w:val="16"/>
                <w:szCs w:val="16"/>
              </w:rPr>
              <w:t xml:space="preserve">административного регламента предоставления муниципальной услуги </w:t>
            </w:r>
            <w:r w:rsidR="00D72E12" w:rsidRPr="001662CC">
              <w:rPr>
                <w:rFonts w:ascii="Times New Roman" w:hAnsi="Times New Roman"/>
                <w:sz w:val="16"/>
                <w:szCs w:val="16"/>
              </w:rPr>
              <w:t>«Библиотечное, библиографическое и информационное обслуживание пользователей библиотеки», 28.10.2016 №612 «Об утверждении административного регламента предоставления муниципальной услуги «Оказание организационной, консультативной и методической помощи молодежи и молодежным объединениям»</w:t>
            </w:r>
          </w:p>
          <w:p w:rsidR="00D72E12" w:rsidRPr="001662CC" w:rsidRDefault="00D72E12" w:rsidP="00D72E1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2CC">
              <w:rPr>
                <w:rFonts w:ascii="Times New Roman" w:hAnsi="Times New Roman"/>
                <w:sz w:val="16"/>
                <w:szCs w:val="16"/>
              </w:rPr>
              <w:t>28.10.2016 №611, «Об утверждении административного регламента предоставления муниципальной услуги «Временное трудоустройство несовершеннолетних граждан в возрасте от 14 до 18 лет в свободное от учебы время», 26.10.2016 №603 «Об утверждении а</w:t>
            </w:r>
            <w:r w:rsidRPr="001662CC">
              <w:rPr>
                <w:rFonts w:ascii="Times New Roman" w:hAnsi="Times New Roman"/>
                <w:bCs/>
                <w:sz w:val="16"/>
                <w:szCs w:val="16"/>
              </w:rPr>
              <w:t xml:space="preserve">дминистративного регламента предоставления муниципальной услуги </w:t>
            </w:r>
            <w:r w:rsidRPr="001662CC">
              <w:rPr>
                <w:rFonts w:ascii="Times New Roman" w:hAnsi="Times New Roman"/>
                <w:sz w:val="16"/>
                <w:szCs w:val="16"/>
              </w:rPr>
              <w:t xml:space="preserve">«Предоставление дополнительного образования детей в муниципальных  образовательных организациях. </w:t>
            </w:r>
            <w:proofErr w:type="gramStart"/>
            <w:r w:rsidRPr="001662CC">
              <w:rPr>
                <w:rFonts w:ascii="Times New Roman" w:hAnsi="Times New Roman"/>
                <w:sz w:val="16"/>
                <w:szCs w:val="16"/>
              </w:rPr>
              <w:t>Реализация дополнительных общеобразовательных предпрофессиональных и общеразвивающих программ», №642 от 23.11.16 "О внесении изменений в постановление Главы муниципального района Пестравский  от 01.12.2010 № 1217 "Об утверждении состава межведомственной комиссии по противодействию коррупции при Главе муниципального района Пестравский", №655 от 05.12.16 «Об утверждении административного регламента предоставления муниципальной услуги  «Показ концертов и концертных программ», №654 от 05.12.16 «Об утверждении административного регламента предоставления муниципальной услуги</w:t>
            </w:r>
            <w:proofErr w:type="gramEnd"/>
            <w:r w:rsidRPr="001662CC">
              <w:rPr>
                <w:rFonts w:ascii="Times New Roman" w:hAnsi="Times New Roman"/>
                <w:sz w:val="16"/>
                <w:szCs w:val="16"/>
              </w:rPr>
              <w:t xml:space="preserve">  «Показ спектаклей (театральных постановок)», №653 от 05.12.16 «Об утверждении административного регламента  предоставления муниципальной услуги «Публичный показ музейных предметов, музейных коллекций</w:t>
            </w:r>
            <w:r w:rsidR="001662CC" w:rsidRPr="001662CC">
              <w:rPr>
                <w:rFonts w:ascii="Times New Roman" w:hAnsi="Times New Roman"/>
                <w:sz w:val="16"/>
                <w:szCs w:val="16"/>
              </w:rPr>
              <w:t>".</w:t>
            </w:r>
            <w:r w:rsidRPr="001662C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662CC" w:rsidRPr="001662CC" w:rsidRDefault="0039058C" w:rsidP="001662CC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1662CC">
              <w:rPr>
                <w:rFonts w:ascii="Times New Roman" w:hAnsi="Times New Roman"/>
                <w:sz w:val="16"/>
                <w:szCs w:val="16"/>
              </w:rPr>
              <w:t>Кроме этого,</w:t>
            </w:r>
            <w:r w:rsidR="001662CC" w:rsidRPr="001662CC">
              <w:rPr>
                <w:rFonts w:ascii="Times New Roman" w:hAnsi="Times New Roman"/>
                <w:sz w:val="16"/>
                <w:szCs w:val="16"/>
              </w:rPr>
              <w:t xml:space="preserve"> приняты следующие постановления администрации района №670 от 12.12.12</w:t>
            </w:r>
            <w:r w:rsidRPr="001662CC">
              <w:rPr>
                <w:rFonts w:ascii="Times New Roman" w:hAnsi="Times New Roman"/>
                <w:sz w:val="16"/>
                <w:szCs w:val="16"/>
              </w:rPr>
              <w:t xml:space="preserve">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должности";</w:t>
            </w:r>
            <w:r w:rsidRPr="001662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662CC" w:rsidRPr="001662CC">
              <w:rPr>
                <w:rFonts w:ascii="Times New Roman" w:hAnsi="Times New Roman"/>
                <w:sz w:val="16"/>
                <w:szCs w:val="16"/>
              </w:rPr>
              <w:t xml:space="preserve">№671 от 12.12.16 "Об утверждении перечня должностей, не отнесенных к муниципальной службе, замещение которых связано с коррупционными рисками и перечня </w:t>
            </w:r>
            <w:proofErr w:type="spellStart"/>
            <w:r w:rsidR="001662CC" w:rsidRPr="001662CC">
              <w:rPr>
                <w:rFonts w:ascii="Times New Roman" w:hAnsi="Times New Roman"/>
                <w:sz w:val="16"/>
                <w:szCs w:val="16"/>
              </w:rPr>
              <w:t>коррупционно</w:t>
            </w:r>
            <w:proofErr w:type="spellEnd"/>
            <w:r w:rsidR="001662CC" w:rsidRPr="001662CC">
              <w:rPr>
                <w:rFonts w:ascii="Times New Roman" w:hAnsi="Times New Roman"/>
                <w:sz w:val="16"/>
                <w:szCs w:val="16"/>
              </w:rPr>
              <w:t xml:space="preserve">-опасных функций в </w:t>
            </w:r>
            <w:r w:rsidR="001662CC" w:rsidRPr="001662CC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администрации муниципального района Пестравский"; №672 от 12.12.16 "</w:t>
            </w:r>
            <w:r w:rsidR="001662CC" w:rsidRPr="001662CC">
              <w:rPr>
                <w:rFonts w:ascii="Times New Roman" w:hAnsi="Times New Roman"/>
                <w:bCs/>
                <w:sz w:val="16"/>
                <w:szCs w:val="16"/>
              </w:rPr>
              <w:t>Об утверждении положения о подразделении администрации муниципального района Пестравский Самарской области по профилактике коррупционных и иных правонарушений</w:t>
            </w:r>
          </w:p>
          <w:p w:rsidR="00E43AEC" w:rsidRPr="0039058C" w:rsidRDefault="001662CC" w:rsidP="001662C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2CC">
              <w:rPr>
                <w:rFonts w:ascii="Times New Roman" w:hAnsi="Times New Roman"/>
                <w:sz w:val="16"/>
                <w:szCs w:val="16"/>
              </w:rPr>
              <w:t xml:space="preserve">Разработан проект постановления администрации района </w:t>
            </w:r>
            <w:r w:rsidR="0039058C" w:rsidRPr="001662CC">
              <w:rPr>
                <w:rFonts w:ascii="Times New Roman" w:hAnsi="Times New Roman"/>
                <w:b/>
                <w:sz w:val="16"/>
                <w:szCs w:val="16"/>
              </w:rPr>
              <w:t>"</w:t>
            </w:r>
            <w:r w:rsidR="0039058C" w:rsidRPr="001662CC">
              <w:rPr>
                <w:rFonts w:ascii="Times New Roman" w:hAnsi="Times New Roman"/>
                <w:sz w:val="16"/>
                <w:szCs w:val="16"/>
              </w:rPr>
              <w:t>О порядке размещения информации о рассчитываемой за календарный год среднемесячной заработной плате  руководителей, их заместителей и главных бухгалтеров муниципальных учреждений и предприятий муниципального района Пестравский в информационно-телекоммуникационной сети "Интернет</w:t>
            </w:r>
            <w:r w:rsidRPr="001662CC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</w:tr>
      <w:tr w:rsidR="00036F91" w:rsidRPr="0039058C" w:rsidTr="00C9563B">
        <w:trPr>
          <w:gridAfter w:val="1"/>
          <w:wAfter w:w="170" w:type="dxa"/>
          <w:trHeight w:val="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1.2.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Включение в ведомственные целевые и муниципальные программы по противодействию коррупции разделов, содержащих комплекс дополнительных мер по минимизации "бытовой" коррупции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39058C" w:rsidRDefault="002826B9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>Действующая муниципальная программа по противодействию коррупции в муниципальном районе Пестравский предусматривает меры по минимизации бытовой коррупции (</w:t>
            </w:r>
            <w:proofErr w:type="spellStart"/>
            <w:r w:rsidRPr="0039058C">
              <w:rPr>
                <w:rFonts w:ascii="Times New Roman" w:hAnsi="Times New Roman"/>
                <w:sz w:val="16"/>
                <w:szCs w:val="16"/>
              </w:rPr>
              <w:t>п.п</w:t>
            </w:r>
            <w:proofErr w:type="spellEnd"/>
            <w:r w:rsidRPr="0039058C">
              <w:rPr>
                <w:rFonts w:ascii="Times New Roman" w:hAnsi="Times New Roman"/>
                <w:sz w:val="16"/>
                <w:szCs w:val="16"/>
              </w:rPr>
              <w:t>. 2.1., 2.3., 3.1., 3.2.)</w:t>
            </w:r>
          </w:p>
        </w:tc>
      </w:tr>
      <w:tr w:rsidR="00036F91" w:rsidRPr="0039058C" w:rsidTr="00C9563B">
        <w:trPr>
          <w:gridAfter w:val="1"/>
          <w:wAfter w:w="170" w:type="dxa"/>
          <w:trHeight w:val="12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1.3 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Совершенствование административных регламентов предоставления государственных и муниципальных услуг в соответствии с требованиями Федерального </w:t>
            </w:r>
            <w:hyperlink r:id="rId7" w:history="1">
              <w:r w:rsidRPr="0039058C">
                <w:rPr>
                  <w:rFonts w:ascii="Times New Roman" w:hAnsi="Times New Roman" w:cs="Times New Roman"/>
                  <w:sz w:val="16"/>
                  <w:szCs w:val="16"/>
                </w:rPr>
                <w:t>закона</w:t>
              </w:r>
            </w:hyperlink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 от 27.07.2010 N 210-ФЗ "Об организации предоставления государственных и муниципальных услуг", а также иных действующих нормативных правовых актов, в том числе в сфере противодействия коррупции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39058C" w:rsidRDefault="002826B9" w:rsidP="007F63E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>В целях совершенствования административных регламентов предоставления муниципальных услуг на постоянной основе отслеживаются изменения, вносимые в Федеральный закон от 27.07.2010г. №210-ФЗ "Об организации предоставления государственных и муниципальных услуг", а также в иные нормативные правовые акты, регламентирующие предоставление услуг. Кроме того, в административных регламентах установлено, что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 За истекший период принято 4 административных регламента, регулирующих работу архивного отдела администрации, подготовленных на основании типовых проектов (реквизиты документов приведены в п. 1.1.  данного отчета).</w:t>
            </w:r>
          </w:p>
        </w:tc>
      </w:tr>
      <w:tr w:rsidR="00036F91" w:rsidRPr="0039058C" w:rsidTr="00C9563B">
        <w:trPr>
          <w:gridAfter w:val="1"/>
          <w:wAfter w:w="170" w:type="dxa"/>
          <w:trHeight w:val="16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2.1.2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Внедрение в соответствии с требованиями действующего законодательства в деятельность кадровых служб, необходимых компьютерных программ и электронных баз данных (</w:t>
            </w:r>
            <w:proofErr w:type="spellStart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ЕГРЮЛ</w:t>
            </w:r>
            <w:proofErr w:type="spellEnd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ЕГРИП</w:t>
            </w:r>
            <w:proofErr w:type="spellEnd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 и др.), используемых в целях проверки достоверности и </w:t>
            </w:r>
            <w:r w:rsidR="002826B9" w:rsidRPr="0039058C">
              <w:rPr>
                <w:rFonts w:ascii="Times New Roman" w:hAnsi="Times New Roman" w:cs="Times New Roman"/>
                <w:sz w:val="16"/>
                <w:szCs w:val="16"/>
              </w:rPr>
              <w:t>полноты,</w:t>
            </w: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предоставляемых государственными гражданскими (муниципальными) служащими, их супругами и несовершеннолетними детьми сведений о доходах (расходах), об имуществе и обязательствах имущественного характера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39058C" w:rsidRDefault="00E43AEC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Доступ кадровой службы к указанным программам обеспечен  и используется при проверках.</w:t>
            </w:r>
          </w:p>
        </w:tc>
      </w:tr>
      <w:tr w:rsidR="00036F91" w:rsidRPr="0039058C" w:rsidTr="00C9563B">
        <w:trPr>
          <w:gridAfter w:val="1"/>
          <w:wAfter w:w="170" w:type="dxa"/>
          <w:trHeight w:val="1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2.1.3.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Закрепление в локальном акте, устанавливающем порядок и виды поощрения и награждения государственным и муниципальным органом лица, способствующего раскрытию правонарушения или преступления коррупционной направленности (вручение благодарственного письма, внесение в книгу почета с выдачей соответствующего свидетельства)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39058C" w:rsidRDefault="000E26D3" w:rsidP="00036F91">
            <w:pPr>
              <w:tabs>
                <w:tab w:val="left" w:pos="5168"/>
              </w:tabs>
              <w:ind w:left="65" w:right="2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>Решение</w:t>
            </w:r>
            <w:r w:rsidR="002826B9" w:rsidRPr="0039058C">
              <w:rPr>
                <w:rFonts w:ascii="Times New Roman" w:hAnsi="Times New Roman"/>
                <w:sz w:val="16"/>
                <w:szCs w:val="16"/>
              </w:rPr>
              <w:t>м</w:t>
            </w:r>
            <w:r w:rsidRPr="0039058C">
              <w:rPr>
                <w:rFonts w:ascii="Times New Roman" w:hAnsi="Times New Roman"/>
                <w:sz w:val="16"/>
                <w:szCs w:val="16"/>
              </w:rPr>
              <w:t xml:space="preserve"> Собрания предста</w:t>
            </w:r>
            <w:r w:rsidR="002826B9" w:rsidRPr="0039058C">
              <w:rPr>
                <w:rFonts w:ascii="Times New Roman" w:hAnsi="Times New Roman"/>
                <w:sz w:val="16"/>
                <w:szCs w:val="16"/>
              </w:rPr>
              <w:t>вителей района от 27.11.13 №268, указанная норма закреплена.</w:t>
            </w:r>
          </w:p>
        </w:tc>
      </w:tr>
      <w:tr w:rsidR="00036F91" w:rsidRPr="0039058C" w:rsidTr="0039058C">
        <w:trPr>
          <w:gridAfter w:val="1"/>
          <w:wAfter w:w="170" w:type="dxa"/>
          <w:trHeight w:val="1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2.1.4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Принятие дополнительных мер по активизации деятельности комиссий по соблюдению требований к служебному поведению государственных (муниципальных) служащих и урегулированию конфликта интересов, повышению эффективности принимаемых ими решений и объективности привлечения служащих к ответственности по итогам заседаний комиссий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058C" w:rsidRDefault="0039058C" w:rsidP="0039058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9058C">
              <w:rPr>
                <w:rFonts w:ascii="Times New Roman" w:hAnsi="Times New Roman"/>
                <w:sz w:val="16"/>
                <w:szCs w:val="16"/>
              </w:rPr>
              <w:t xml:space="preserve">В целях исполнения названного пункта, а также протокола заседания комиссии по координации работы по противодействию коррупции №2 от 29.06.2016г. принято </w:t>
            </w:r>
            <w:r w:rsidR="00BB2848">
              <w:rPr>
                <w:rFonts w:ascii="Times New Roman" w:hAnsi="Times New Roman"/>
                <w:sz w:val="16"/>
                <w:szCs w:val="16"/>
              </w:rPr>
              <w:t>распоряжение</w:t>
            </w:r>
            <w:r w:rsidRPr="0039058C">
              <w:rPr>
                <w:rFonts w:ascii="Times New Roman" w:hAnsi="Times New Roman"/>
                <w:sz w:val="16"/>
                <w:szCs w:val="16"/>
              </w:rPr>
              <w:t xml:space="preserve"> администрации района от 23.08.16 №168, которым, помимо прочего, председателю комиссии администрации по соблюдению требований к служебному поведению муниципальных служащих и урегулированию конфликта интересов поручено исключить вынесение на рассмотрение комиссией администрации муниципального района Пестравский по соблюдению требований к служебному</w:t>
            </w:r>
            <w:proofErr w:type="gramEnd"/>
            <w:r w:rsidRPr="0039058C">
              <w:rPr>
                <w:rFonts w:ascii="Times New Roman" w:hAnsi="Times New Roman"/>
                <w:sz w:val="16"/>
                <w:szCs w:val="16"/>
              </w:rPr>
              <w:t xml:space="preserve"> поведению муниципальных служащих и урегулированию конфликта интересов вопросов, не отнесенных в их компетенции, повысить (в случае необходимости) качество документов, составляемых по результатам заседаний, организовать </w:t>
            </w:r>
            <w:proofErr w:type="gramStart"/>
            <w:r w:rsidRPr="0039058C">
              <w:rPr>
                <w:rFonts w:ascii="Times New Roman" w:hAnsi="Times New Roman"/>
                <w:sz w:val="16"/>
                <w:szCs w:val="16"/>
              </w:rPr>
              <w:t>контроль за</w:t>
            </w:r>
            <w:proofErr w:type="gramEnd"/>
            <w:r w:rsidRPr="0039058C">
              <w:rPr>
                <w:rFonts w:ascii="Times New Roman" w:hAnsi="Times New Roman"/>
                <w:sz w:val="16"/>
                <w:szCs w:val="16"/>
              </w:rPr>
              <w:t xml:space="preserve"> реализацией принятых решений; </w:t>
            </w:r>
            <w:proofErr w:type="gramStart"/>
            <w:r w:rsidRPr="0039058C">
              <w:rPr>
                <w:rFonts w:ascii="Times New Roman" w:hAnsi="Times New Roman"/>
                <w:sz w:val="16"/>
                <w:szCs w:val="16"/>
              </w:rPr>
              <w:t>обеспечить размещение на официальном Интернет-сайте муниципального района Пестравский информацию (с соблюдением законодательства о защите персональных данных) о решениях комиссии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интересов, а также о принятых мерах юридической ответственности по фактам несоблюдения муниципальными требований о предотвращении и урегулировании конфликта интересов;</w:t>
            </w:r>
            <w:proofErr w:type="gramEnd"/>
            <w:r w:rsidRPr="0039058C">
              <w:rPr>
                <w:rFonts w:ascii="Times New Roman" w:hAnsi="Times New Roman"/>
                <w:sz w:val="16"/>
                <w:szCs w:val="16"/>
              </w:rPr>
              <w:t xml:space="preserve"> в срок до 01.09.2016г. направить в департамент по вопросам правопорядка и противодействия коррупции Самарской области информацию о результатах деятельности комиссии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интересов за первое полугодие 2016 г.</w:t>
            </w:r>
            <w:r w:rsidR="00BB2848">
              <w:rPr>
                <w:rFonts w:ascii="Times New Roman" w:hAnsi="Times New Roman"/>
                <w:sz w:val="16"/>
                <w:szCs w:val="16"/>
              </w:rPr>
              <w:t xml:space="preserve"> Все мероприятия выполнены в полном объеме.</w:t>
            </w:r>
          </w:p>
          <w:p w:rsidR="00B721A5" w:rsidRPr="0039058C" w:rsidRDefault="00B721A5" w:rsidP="0039058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3CFC">
              <w:rPr>
                <w:rFonts w:ascii="Times New Roman" w:hAnsi="Times New Roman"/>
                <w:sz w:val="16"/>
                <w:szCs w:val="16"/>
              </w:rPr>
              <w:t>Дополнительные меры принимаются путем проведения обучающих мероприятий и совещаний. Подробнее см. п. 2.5.3. настоящего отчета. Кроме того, во 2 квартале 2016 года состоялось 3 заседания комиссии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 соблюдению требований к служебному поведению и урегулированию конфликтов интересов</w:t>
            </w:r>
            <w:r w:rsidRPr="00703CFC">
              <w:rPr>
                <w:rFonts w:ascii="Times New Roman" w:hAnsi="Times New Roman"/>
                <w:sz w:val="16"/>
                <w:szCs w:val="16"/>
              </w:rPr>
              <w:t>. На двух рассматривался вопрос о даче разрешения бывшему муниципальному служащему и муниципальному служащему на трудоустройство в другую организацию. Разрешения были даны. На 3 заседании был рассмотрен вопрос о соблюдении муниципальным служащим требований к служебному поведению. По результатам заседания комиссии принято решение о том, что муниципальный служащий не соблюдал требования к служебному поведению. Работодателю была дана рекомендация применить к муниципальному служащему дисциплинарное взыскание в виде замечание.</w:t>
            </w:r>
          </w:p>
          <w:p w:rsidR="00345EF9" w:rsidRPr="0039058C" w:rsidRDefault="00B721A5" w:rsidP="00B721A5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третьем квартале п</w:t>
            </w:r>
            <w:r w:rsidR="0039058C"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роведено 1 заседание комиссии (подробнее см. п.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</w:t>
            </w:r>
            <w:r w:rsidR="0039058C"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1.8.)</w:t>
            </w:r>
          </w:p>
        </w:tc>
      </w:tr>
      <w:tr w:rsidR="00036F91" w:rsidRPr="0039058C" w:rsidTr="00C9563B">
        <w:trPr>
          <w:gridAfter w:val="1"/>
          <w:wAfter w:w="170" w:type="dxa"/>
          <w:trHeight w:val="2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2.1.5.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Закрепление в локальном акте, устанавливающем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механизмов защиты заявителей (в частности гарантий для представившего уведомление служащего о конфиденциальности полученного от него уведомления, гарантий, предотвращающих неправомерное увольнение представившего уведомление служащего, его перевод на нижестоящую должность, лишение или снижение размера премии, перенос времени отпуска, привлечение</w:t>
            </w:r>
            <w:proofErr w:type="gramEnd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 к дисциплинарной ответственности в период рассмотрения представленного государственным или муниципальным служащим уведомления)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D3" w:rsidRPr="0039058C" w:rsidRDefault="000E26D3" w:rsidP="00036F91">
            <w:pPr>
              <w:ind w:lef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  <w:lang w:bidi="ru-RU"/>
              </w:rPr>
              <w:t>Постановление</w:t>
            </w:r>
            <w:r w:rsidR="002826B9" w:rsidRPr="0039058C">
              <w:rPr>
                <w:rFonts w:ascii="Times New Roman" w:hAnsi="Times New Roman"/>
                <w:sz w:val="16"/>
                <w:szCs w:val="16"/>
                <w:lang w:bidi="ru-RU"/>
              </w:rPr>
              <w:t>м</w:t>
            </w:r>
            <w:r w:rsidRPr="0039058C">
              <w:rPr>
                <w:rFonts w:ascii="Times New Roman" w:hAnsi="Times New Roman"/>
                <w:sz w:val="16"/>
                <w:szCs w:val="16"/>
                <w:lang w:bidi="ru-RU"/>
              </w:rPr>
              <w:t xml:space="preserve"> администр</w:t>
            </w:r>
            <w:r w:rsidR="002826B9" w:rsidRPr="0039058C">
              <w:rPr>
                <w:rFonts w:ascii="Times New Roman" w:hAnsi="Times New Roman"/>
                <w:sz w:val="16"/>
                <w:szCs w:val="16"/>
                <w:lang w:bidi="ru-RU"/>
              </w:rPr>
              <w:t>ации района от 24.12.2013 №1169, указанные механизмы защиты з</w:t>
            </w:r>
            <w:r w:rsidR="008A499D" w:rsidRPr="0039058C">
              <w:rPr>
                <w:rFonts w:ascii="Times New Roman" w:hAnsi="Times New Roman"/>
                <w:sz w:val="16"/>
                <w:szCs w:val="16"/>
                <w:lang w:bidi="ru-RU"/>
              </w:rPr>
              <w:t>акреплены.</w:t>
            </w:r>
          </w:p>
          <w:p w:rsidR="000E26D3" w:rsidRPr="0039058C" w:rsidRDefault="000E26D3" w:rsidP="00036F91">
            <w:pPr>
              <w:ind w:left="65"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45EF9" w:rsidRPr="0039058C" w:rsidRDefault="00345EF9" w:rsidP="00036F91">
            <w:pPr>
              <w:pStyle w:val="ConsPlusCell"/>
              <w:ind w:left="65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36F91" w:rsidRPr="0039058C" w:rsidTr="00C9563B">
        <w:trPr>
          <w:gridAfter w:val="1"/>
          <w:wAfter w:w="170" w:type="dxa"/>
          <w:trHeight w:val="1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2.1.6.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</w:t>
            </w:r>
            <w:proofErr w:type="gramStart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выполнением государственными (муниципальными) служащими, работниками государственных и муниципальных организаций и учреждений обязанности сообщения в случаях, установленных федеральными законами, нормативными правовыми актами Самарской области, получения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3B" w:rsidRPr="0039058C" w:rsidRDefault="00C9563B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9058C">
              <w:rPr>
                <w:rFonts w:ascii="Times New Roman" w:hAnsi="Times New Roman"/>
                <w:sz w:val="16"/>
                <w:szCs w:val="16"/>
              </w:rPr>
              <w:t>Контроль за</w:t>
            </w:r>
            <w:proofErr w:type="gramEnd"/>
            <w:r w:rsidRPr="0039058C">
              <w:rPr>
                <w:rFonts w:ascii="Times New Roman" w:hAnsi="Times New Roman"/>
                <w:sz w:val="16"/>
                <w:szCs w:val="16"/>
              </w:rPr>
              <w:t xml:space="preserve"> выполнением сотрудниками администрации обязанности сообщать о получении подарка осуществляется кадровыми службами, путем анализа повестки дня проводимых с участием представителей района мероприятий, а также с помощь</w:t>
            </w:r>
            <w:r w:rsidR="00DC1E2A">
              <w:rPr>
                <w:rFonts w:ascii="Times New Roman" w:hAnsi="Times New Roman"/>
                <w:sz w:val="16"/>
                <w:szCs w:val="16"/>
              </w:rPr>
              <w:t xml:space="preserve">ю превентивных бесед и бесед </w:t>
            </w:r>
            <w:r w:rsidRPr="0039058C">
              <w:rPr>
                <w:rFonts w:ascii="Times New Roman" w:hAnsi="Times New Roman"/>
                <w:sz w:val="16"/>
                <w:szCs w:val="16"/>
              </w:rPr>
              <w:t xml:space="preserve">по прибытии. </w:t>
            </w:r>
          </w:p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36F91" w:rsidRPr="0039058C" w:rsidTr="00C9563B">
        <w:trPr>
          <w:gridAfter w:val="1"/>
          <w:wAfter w:w="170" w:type="dxa"/>
          <w:trHeight w:val="1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2.1.7.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Осуществление проверки в соответствии с нормативными правовыми актами Российской Федерации и Самарской области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и применение соответствующих мер ответственности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39058C" w:rsidRDefault="008A499D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 случае выявления указанных фактов </w:t>
            </w: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 будет рассмотрен вопрос  применения соответствующих мер ответственности</w:t>
            </w:r>
          </w:p>
        </w:tc>
      </w:tr>
      <w:tr w:rsidR="00036F91" w:rsidRPr="0039058C" w:rsidTr="003A4D81">
        <w:trPr>
          <w:gridAfter w:val="1"/>
          <w:wAfter w:w="170" w:type="dxa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2.1.8.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58C" w:rsidRPr="0039058C" w:rsidRDefault="0039058C" w:rsidP="0039058C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b w:val="0"/>
                <w:sz w:val="16"/>
                <w:szCs w:val="16"/>
              </w:rPr>
              <w:t>В третьем квартале 2016 года состоялось 1 заседания комиссии, на котором рассмотрено общение муниципального служащего о</w:t>
            </w:r>
            <w:r w:rsidR="007F63E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возможности  возникновения</w:t>
            </w:r>
            <w:r w:rsidRPr="0039058C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у него конфликта интересов при согласовании муниципального правого акта. По результатам рассмотрения муниципальный служащий и сотрудники его отдела были освобождены от согласования правого акта.</w:t>
            </w:r>
          </w:p>
          <w:p w:rsidR="003A4D81" w:rsidRPr="0039058C" w:rsidRDefault="003A4D81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36F91" w:rsidRPr="0039058C" w:rsidTr="003A4D81">
        <w:trPr>
          <w:gridAfter w:val="1"/>
          <w:wAfter w:w="170" w:type="dxa"/>
          <w:trHeight w:val="9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2.1.9.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EF9" w:rsidRPr="0039058C" w:rsidRDefault="008A499D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Осуществляется в соответствии с муниципальным нормативным правовым актом.</w:t>
            </w:r>
            <w:r w:rsidR="007F63E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За истекший период таких фактов не установлено.</w:t>
            </w:r>
          </w:p>
        </w:tc>
      </w:tr>
      <w:tr w:rsidR="00703CFC" w:rsidRPr="0039058C" w:rsidTr="003A4D81">
        <w:trPr>
          <w:gridAfter w:val="1"/>
          <w:wAfter w:w="170" w:type="dxa"/>
          <w:trHeight w:val="9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C" w:rsidRPr="0039058C" w:rsidRDefault="00703CFC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2.1.10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CFC" w:rsidRPr="0039058C" w:rsidRDefault="00703CFC" w:rsidP="00703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 xml:space="preserve">Осуществление </w:t>
            </w:r>
            <w:proofErr w:type="gramStart"/>
            <w:r w:rsidRPr="0039058C">
              <w:rPr>
                <w:rFonts w:ascii="Times New Roman" w:hAnsi="Times New Roman"/>
                <w:sz w:val="16"/>
                <w:szCs w:val="16"/>
              </w:rPr>
              <w:t>контроля за</w:t>
            </w:r>
            <w:proofErr w:type="gramEnd"/>
            <w:r w:rsidRPr="0039058C">
              <w:rPr>
                <w:rFonts w:ascii="Times New Roman" w:hAnsi="Times New Roman"/>
                <w:sz w:val="16"/>
                <w:szCs w:val="16"/>
              </w:rPr>
              <w:t xml:space="preserve"> расходами и направление материалов в органы прокуратуры при наличии оснований инициирования процедуры обращения в доход государства имущества, в отношении которого не представлено сведений, подтверждающих его приобретение на законные доходы</w:t>
            </w:r>
          </w:p>
          <w:p w:rsidR="00703CFC" w:rsidRPr="0039058C" w:rsidRDefault="00703CFC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CFC" w:rsidRPr="0039058C" w:rsidRDefault="00703CFC" w:rsidP="00B72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>Лицо ответственное за прием справок о доходах, расходах, об имуществе и обязательствах имущественного характера, является ответственным за исполнение областной програм</w:t>
            </w:r>
            <w:r w:rsidR="0039058C" w:rsidRPr="0039058C">
              <w:rPr>
                <w:rFonts w:ascii="Times New Roman" w:hAnsi="Times New Roman"/>
                <w:sz w:val="16"/>
                <w:szCs w:val="16"/>
              </w:rPr>
              <w:t>мы по противодействию коррупции, в том числе и за мероприятие указанное в данном пункте.</w:t>
            </w:r>
            <w:r w:rsidR="007F63EE">
              <w:rPr>
                <w:rFonts w:ascii="Times New Roman" w:hAnsi="Times New Roman"/>
                <w:sz w:val="16"/>
                <w:szCs w:val="16"/>
              </w:rPr>
              <w:t xml:space="preserve"> В текущем году проведен анализ всех сданных справок о доходах и расходах в целях в целях выявления </w:t>
            </w:r>
            <w:r w:rsidR="007F63EE" w:rsidRPr="0039058C">
              <w:rPr>
                <w:rFonts w:ascii="Times New Roman" w:hAnsi="Times New Roman"/>
                <w:sz w:val="16"/>
                <w:szCs w:val="16"/>
              </w:rPr>
              <w:t xml:space="preserve">сведений, подтверждающих </w:t>
            </w:r>
            <w:r w:rsidR="007F63EE">
              <w:rPr>
                <w:rFonts w:ascii="Times New Roman" w:hAnsi="Times New Roman"/>
                <w:sz w:val="16"/>
                <w:szCs w:val="16"/>
              </w:rPr>
              <w:t xml:space="preserve">приобретение имущества на </w:t>
            </w:r>
            <w:r w:rsidR="007F63EE" w:rsidRPr="0039058C">
              <w:rPr>
                <w:rFonts w:ascii="Times New Roman" w:hAnsi="Times New Roman"/>
                <w:sz w:val="16"/>
                <w:szCs w:val="16"/>
              </w:rPr>
              <w:t xml:space="preserve">его приобретение на </w:t>
            </w:r>
            <w:r w:rsidR="007F63EE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r w:rsidR="007F63EE" w:rsidRPr="0039058C">
              <w:rPr>
                <w:rFonts w:ascii="Times New Roman" w:hAnsi="Times New Roman"/>
                <w:sz w:val="16"/>
                <w:szCs w:val="16"/>
              </w:rPr>
              <w:t xml:space="preserve">законные </w:t>
            </w:r>
            <w:r w:rsidR="007F63EE">
              <w:rPr>
                <w:rFonts w:ascii="Times New Roman" w:hAnsi="Times New Roman"/>
                <w:sz w:val="16"/>
                <w:szCs w:val="16"/>
              </w:rPr>
              <w:t>дох</w:t>
            </w:r>
            <w:r w:rsidR="007F63EE" w:rsidRPr="0039058C">
              <w:rPr>
                <w:rFonts w:ascii="Times New Roman" w:hAnsi="Times New Roman"/>
                <w:sz w:val="16"/>
                <w:szCs w:val="16"/>
              </w:rPr>
              <w:t>оды</w:t>
            </w:r>
            <w:r w:rsidR="00B721A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703CFC" w:rsidRPr="0039058C" w:rsidTr="006C53CA">
        <w:trPr>
          <w:gridAfter w:val="1"/>
          <w:wAfter w:w="170" w:type="dxa"/>
          <w:trHeight w:val="9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C" w:rsidRPr="0039058C" w:rsidRDefault="00703CFC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2.1.11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CFC" w:rsidRPr="0039058C" w:rsidRDefault="00703CFC" w:rsidP="00703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>Осуществление мер по предупреждению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контракта, за "предоставление" права заключения такого контракта</w:t>
            </w:r>
          </w:p>
          <w:p w:rsidR="00703CFC" w:rsidRPr="0039058C" w:rsidRDefault="00703CFC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3CA" w:rsidRDefault="00703CFC" w:rsidP="00703CF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9058C">
              <w:rPr>
                <w:rFonts w:ascii="Times New Roman" w:hAnsi="Times New Roman"/>
                <w:sz w:val="16"/>
                <w:szCs w:val="16"/>
              </w:rPr>
              <w:t>С муниципальными служащими, а также с лицами ответственными за осуществление закупок, не реже 1 раза в полугодие проводятся обучающие мероприятия по антикоррупционному просвещению (п. 2.5.3, 2.5.4, 2.5.5., 2.5.6, настоящего отчета), а также направляются на повышение квалификации по закупкам товаров, работ, услуг для обеспечения муниципальных нужд, так, за истекший пер</w:t>
            </w:r>
            <w:r w:rsidR="006C53CA">
              <w:rPr>
                <w:rFonts w:ascii="Times New Roman" w:hAnsi="Times New Roman"/>
                <w:sz w:val="16"/>
                <w:szCs w:val="16"/>
              </w:rPr>
              <w:t>иод повышение квалификации по данной тематике прош</w:t>
            </w:r>
            <w:r w:rsidRPr="0039058C">
              <w:rPr>
                <w:rFonts w:ascii="Times New Roman" w:hAnsi="Times New Roman"/>
                <w:sz w:val="16"/>
                <w:szCs w:val="16"/>
              </w:rPr>
              <w:t>л</w:t>
            </w:r>
            <w:r w:rsidR="006C53CA">
              <w:rPr>
                <w:rFonts w:ascii="Times New Roman" w:hAnsi="Times New Roman"/>
                <w:sz w:val="16"/>
                <w:szCs w:val="16"/>
              </w:rPr>
              <w:t>и 1 муниципальный служащий и 1</w:t>
            </w:r>
            <w:proofErr w:type="gramEnd"/>
            <w:r w:rsidR="006C53CA">
              <w:rPr>
                <w:rFonts w:ascii="Times New Roman" w:hAnsi="Times New Roman"/>
                <w:sz w:val="16"/>
                <w:szCs w:val="16"/>
              </w:rPr>
              <w:t xml:space="preserve"> руководитель муниципальной организации.</w:t>
            </w:r>
          </w:p>
          <w:p w:rsidR="00DC1E2A" w:rsidRDefault="00DC1E2A" w:rsidP="00703CF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 подготовке закупочной </w:t>
            </w:r>
            <w:r w:rsidR="00C57FBF">
              <w:rPr>
                <w:rFonts w:ascii="Times New Roman" w:hAnsi="Times New Roman"/>
                <w:sz w:val="16"/>
                <w:szCs w:val="16"/>
              </w:rPr>
              <w:t xml:space="preserve">документации заказчиками разрабатывается проект контракта, который </w:t>
            </w:r>
            <w:proofErr w:type="gramStart"/>
            <w:r w:rsidR="00C57FBF">
              <w:rPr>
                <w:rFonts w:ascii="Times New Roman" w:hAnsi="Times New Roman"/>
                <w:sz w:val="16"/>
                <w:szCs w:val="16"/>
              </w:rPr>
              <w:t>предусматривает</w:t>
            </w:r>
            <w:proofErr w:type="gramEnd"/>
            <w:r w:rsidR="00C57FBF">
              <w:rPr>
                <w:rFonts w:ascii="Times New Roman" w:hAnsi="Times New Roman"/>
                <w:sz w:val="16"/>
                <w:szCs w:val="16"/>
              </w:rPr>
              <w:t xml:space="preserve">  в том числе антикоррупционные меры. Уполномоченным на осуществление закупок органом осуществляется контроль по предупреждению незаконной передачи должностному лицу денежных средств, в связи с исполнением контрактов. Нарушений не выявлено.</w:t>
            </w:r>
          </w:p>
          <w:p w:rsidR="00703CFC" w:rsidRPr="0039058C" w:rsidRDefault="00703CFC" w:rsidP="00703CF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3CFC" w:rsidRPr="0039058C" w:rsidTr="006C53CA">
        <w:trPr>
          <w:gridAfter w:val="1"/>
          <w:wAfter w:w="170" w:type="dxa"/>
          <w:trHeight w:val="9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C" w:rsidRPr="0039058C" w:rsidRDefault="00703CFC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2.1.12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CFC" w:rsidRPr="0039058C" w:rsidRDefault="00703CFC" w:rsidP="007F6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>Осуществление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CFC" w:rsidRPr="0039058C" w:rsidRDefault="00703CFC" w:rsidP="00703CF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9058C">
              <w:rPr>
                <w:rFonts w:ascii="Times New Roman" w:hAnsi="Times New Roman"/>
                <w:sz w:val="16"/>
                <w:szCs w:val="16"/>
              </w:rPr>
              <w:t xml:space="preserve">В случае выявления и/или получения информации об указанных фактов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 будет рассмотрен вопрос  применения соответствующих мер ответственности. </w:t>
            </w:r>
            <w:proofErr w:type="gramEnd"/>
          </w:p>
        </w:tc>
      </w:tr>
      <w:tr w:rsidR="00703CFC" w:rsidRPr="0039058C" w:rsidTr="0039058C">
        <w:trPr>
          <w:gridAfter w:val="1"/>
          <w:wAfter w:w="170" w:type="dxa"/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C" w:rsidRPr="0039058C" w:rsidRDefault="00703CFC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2.1.13.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CFC" w:rsidRPr="0039058C" w:rsidRDefault="00703CFC" w:rsidP="00703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 xml:space="preserve">Проведение проверок на наличие </w:t>
            </w:r>
            <w:proofErr w:type="spellStart"/>
            <w:r w:rsidRPr="0039058C">
              <w:rPr>
                <w:rFonts w:ascii="Times New Roman" w:hAnsi="Times New Roman"/>
                <w:sz w:val="16"/>
                <w:szCs w:val="16"/>
              </w:rPr>
              <w:t>аффилированности</w:t>
            </w:r>
            <w:proofErr w:type="spellEnd"/>
            <w:r w:rsidRPr="0039058C">
              <w:rPr>
                <w:rFonts w:ascii="Times New Roman" w:hAnsi="Times New Roman"/>
                <w:sz w:val="16"/>
                <w:szCs w:val="16"/>
              </w:rPr>
              <w:t xml:space="preserve"> лиц, участвующих в осуществлении закупок товаров, работ, услуг для обеспечения государственных и муниципальных нужд, в том числе в работе аукционных комиссий, по базам единого государственного реестра юридических лиц и единого государственного реестра индивидуальных предпринимателей</w:t>
            </w:r>
          </w:p>
          <w:p w:rsidR="00703CFC" w:rsidRPr="0039058C" w:rsidRDefault="00703CFC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CFC" w:rsidRPr="0039058C" w:rsidRDefault="00703CFC" w:rsidP="007F63EE">
            <w:pPr>
              <w:pStyle w:val="a7"/>
              <w:ind w:left="0"/>
              <w:jc w:val="both"/>
              <w:rPr>
                <w:sz w:val="16"/>
                <w:szCs w:val="16"/>
              </w:rPr>
            </w:pPr>
            <w:r w:rsidRPr="0039058C">
              <w:rPr>
                <w:sz w:val="16"/>
                <w:szCs w:val="16"/>
              </w:rPr>
              <w:t>Осуществляется в соответствии с действующим законодательством (Федеральными законами о противодействии коррупции и  о закупках товаров работ, услуг для обеспечения государственных и муниципальных нужд).</w:t>
            </w:r>
            <w:r w:rsidR="0039058C" w:rsidRPr="0039058C">
              <w:rPr>
                <w:sz w:val="16"/>
                <w:szCs w:val="16"/>
              </w:rPr>
              <w:t xml:space="preserve"> </w:t>
            </w:r>
            <w:proofErr w:type="gramStart"/>
            <w:r w:rsidR="0039058C" w:rsidRPr="0039058C">
              <w:rPr>
                <w:sz w:val="16"/>
                <w:szCs w:val="16"/>
              </w:rPr>
              <w:t xml:space="preserve">В целях исполнения названного пункта, а также протокола заседания комиссии по координации работы по противодействию коррупции №2 от 29.06.2016г. принято </w:t>
            </w:r>
            <w:r w:rsidR="007F63EE">
              <w:rPr>
                <w:sz w:val="16"/>
                <w:szCs w:val="16"/>
              </w:rPr>
              <w:t xml:space="preserve">распоряжение </w:t>
            </w:r>
            <w:r w:rsidR="0039058C" w:rsidRPr="0039058C">
              <w:rPr>
                <w:sz w:val="16"/>
                <w:szCs w:val="16"/>
              </w:rPr>
              <w:t>администрации района от 23.08.16 №168, которым</w:t>
            </w:r>
            <w:r w:rsidR="0039058C">
              <w:rPr>
                <w:sz w:val="16"/>
                <w:szCs w:val="16"/>
              </w:rPr>
              <w:t>, помимо прочего,</w:t>
            </w:r>
            <w:r w:rsidR="0039058C" w:rsidRPr="0039058C">
              <w:rPr>
                <w:sz w:val="16"/>
                <w:szCs w:val="16"/>
              </w:rPr>
              <w:t xml:space="preserve"> на должностных лиц администрации возложена обязанность с помощью сайта федеральной налоговой службы в сети Интернет осуществлять выявление </w:t>
            </w:r>
            <w:proofErr w:type="spellStart"/>
            <w:r w:rsidR="0039058C" w:rsidRPr="0039058C">
              <w:rPr>
                <w:sz w:val="16"/>
                <w:szCs w:val="16"/>
              </w:rPr>
              <w:t>аффилированности</w:t>
            </w:r>
            <w:proofErr w:type="spellEnd"/>
            <w:r w:rsidR="0039058C" w:rsidRPr="0039058C">
              <w:rPr>
                <w:sz w:val="16"/>
                <w:szCs w:val="16"/>
              </w:rPr>
              <w:t>, муниципальных заказчиков коммерческим организациям и индивидуальным предпринимателям.</w:t>
            </w:r>
            <w:proofErr w:type="gramEnd"/>
            <w:r w:rsidR="007F63EE">
              <w:rPr>
                <w:sz w:val="16"/>
                <w:szCs w:val="16"/>
              </w:rPr>
              <w:t xml:space="preserve"> Нарушений не выявлено.</w:t>
            </w:r>
          </w:p>
        </w:tc>
      </w:tr>
      <w:tr w:rsidR="00036F91" w:rsidRPr="0039058C" w:rsidTr="00C9563B">
        <w:trPr>
          <w:gridAfter w:val="1"/>
          <w:wAfter w:w="170" w:type="dxa"/>
          <w:trHeight w:val="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2.2.3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Обеспечение регулярной деятельности комиссий городских округов и муниципальных районов Самарской области по противодействию коррупции с ежегодными отчетами, обобщением и анализом результатов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B721A5" w:rsidRDefault="00E43AEC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721A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Заседания межведомственной комиссии по противодействию коррупции проходят ежеквартально. </w:t>
            </w:r>
            <w:r w:rsidR="0039058C" w:rsidRPr="00B721A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На </w:t>
            </w:r>
            <w:r w:rsidRPr="00B721A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итоговом заседании подготавливается и заслушивается отчет, содержащий обобщение и анализ результатов</w:t>
            </w:r>
          </w:p>
        </w:tc>
      </w:tr>
      <w:tr w:rsidR="00036F91" w:rsidRPr="0039058C" w:rsidTr="00C9563B">
        <w:trPr>
          <w:gridAfter w:val="1"/>
          <w:wAfter w:w="170" w:type="dxa"/>
          <w:trHeight w:val="6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2.2.4.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предупреждению коррупции в организациях, созданных для обеспечения деятельности органов государственной власти, органов местного самоуправления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A5" w:rsidRPr="00F824EF" w:rsidRDefault="00BB2848" w:rsidP="00B721A5">
            <w:pPr>
              <w:pStyle w:val="a8"/>
              <w:jc w:val="both"/>
              <w:rPr>
                <w:rStyle w:val="a6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18 февра</w:t>
            </w:r>
            <w:r w:rsidR="00B721A5">
              <w:rPr>
                <w:b w:val="0"/>
                <w:sz w:val="16"/>
                <w:szCs w:val="16"/>
              </w:rPr>
              <w:t>ля 2016 года на совещании</w:t>
            </w:r>
            <w:r w:rsidR="00B721A5" w:rsidRPr="00B721A5">
              <w:rPr>
                <w:b w:val="0"/>
                <w:sz w:val="16"/>
                <w:szCs w:val="16"/>
              </w:rPr>
              <w:t xml:space="preserve"> были рассмотрены изменения внесенные Указом Президента РФ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      </w:r>
            <w:proofErr w:type="gramEnd"/>
            <w:r w:rsidR="00B721A5" w:rsidRPr="00B721A5">
              <w:rPr>
                <w:b w:val="0"/>
                <w:sz w:val="16"/>
                <w:szCs w:val="16"/>
              </w:rPr>
              <w:t xml:space="preserve">" и Федеральным законом от 03.11.2015 N 303-ФЗ "О внесении изменений в отдельные законодательные акты Российской Федерации". </w:t>
            </w:r>
            <w:proofErr w:type="gramStart"/>
            <w:r w:rsidR="00B721A5" w:rsidRPr="00B721A5">
              <w:rPr>
                <w:b w:val="0"/>
                <w:sz w:val="16"/>
                <w:szCs w:val="16"/>
              </w:rPr>
              <w:t>По результатам совещания принято решение</w:t>
            </w:r>
            <w:r w:rsidR="00B721A5" w:rsidRPr="00B721A5">
              <w:rPr>
                <w:sz w:val="16"/>
                <w:szCs w:val="16"/>
              </w:rPr>
              <w:t xml:space="preserve"> </w:t>
            </w:r>
            <w:r w:rsidR="00B721A5" w:rsidRPr="00B721A5">
              <w:rPr>
                <w:b w:val="0"/>
                <w:sz w:val="16"/>
                <w:szCs w:val="16"/>
              </w:rPr>
              <w:t>довести изменения, внесенные Указом Президента РФ  22.12.2015 N 650 и Федеральным законом от 03.11.2015 N 303-ФЗ до сведения курируемых структур присутствующими на совещании лицами, разместить документы на информационном стенде администрации, а так же применять данные законоположения в работе комиссии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интересов</w:t>
            </w:r>
            <w:proofErr w:type="gramEnd"/>
            <w:r w:rsidR="00B721A5" w:rsidRPr="00B721A5">
              <w:rPr>
                <w:b w:val="0"/>
                <w:sz w:val="16"/>
                <w:szCs w:val="16"/>
              </w:rPr>
              <w:t xml:space="preserve"> и сотрудников кадровых служб.  </w:t>
            </w:r>
            <w:proofErr w:type="gramStart"/>
            <w:r w:rsidR="00B721A5" w:rsidRPr="00B721A5">
              <w:rPr>
                <w:b w:val="0"/>
                <w:sz w:val="16"/>
                <w:szCs w:val="16"/>
              </w:rPr>
              <w:t xml:space="preserve">Поручить </w:t>
            </w:r>
            <w:proofErr w:type="spellStart"/>
            <w:r w:rsidR="00B721A5" w:rsidRPr="00B721A5">
              <w:rPr>
                <w:b w:val="0"/>
                <w:sz w:val="16"/>
                <w:szCs w:val="16"/>
              </w:rPr>
              <w:t>О.В.Сапрыкину</w:t>
            </w:r>
            <w:proofErr w:type="spellEnd"/>
            <w:r w:rsidR="00B721A5" w:rsidRPr="00B721A5">
              <w:rPr>
                <w:b w:val="0"/>
                <w:sz w:val="16"/>
                <w:szCs w:val="16"/>
              </w:rPr>
              <w:t xml:space="preserve"> разработать проект решения собрания представителей о</w:t>
            </w:r>
            <w:r w:rsidR="00B721A5" w:rsidRPr="00B721A5">
              <w:rPr>
                <w:rStyle w:val="a6"/>
                <w:sz w:val="16"/>
                <w:szCs w:val="16"/>
              </w:rPr>
              <w:t xml:space="preserve">б утверждении Порядка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а </w:t>
            </w:r>
            <w:r w:rsidR="00B721A5" w:rsidRPr="00F824EF">
              <w:rPr>
                <w:rStyle w:val="a6"/>
                <w:sz w:val="16"/>
                <w:szCs w:val="16"/>
              </w:rPr>
              <w:t>также сведений о доходах, расходах, об имуществе и обязательствах имущественного характера своих супруги (супруга) и несовершеннолетних детей, подготовить, необходимы изменения в Устав района и в положение о комиссии администрации муниципального района</w:t>
            </w:r>
            <w:proofErr w:type="gramEnd"/>
            <w:r w:rsidR="00B721A5" w:rsidRPr="00F824EF">
              <w:rPr>
                <w:rStyle w:val="a6"/>
                <w:sz w:val="16"/>
                <w:szCs w:val="16"/>
              </w:rPr>
              <w:t xml:space="preserve"> Пестравский по соблюдению требований к служебному поведению муниципальных служащих и урегулированию конфликта интересов. Необходимые документы разработаны и утверждены. (</w:t>
            </w:r>
            <w:r w:rsidR="00B721A5" w:rsidRPr="00F824EF">
              <w:rPr>
                <w:b w:val="0"/>
                <w:sz w:val="16"/>
                <w:szCs w:val="16"/>
              </w:rPr>
              <w:t>Решением Собрания представителей №60 от 27.05.16г., предложенные изменения и дополнения в Устав района приняты</w:t>
            </w:r>
            <w:r w:rsidR="00B721A5" w:rsidRPr="00F824EF">
              <w:rPr>
                <w:rStyle w:val="a6"/>
                <w:sz w:val="16"/>
                <w:szCs w:val="16"/>
              </w:rPr>
              <w:t>).</w:t>
            </w:r>
          </w:p>
          <w:p w:rsidR="00B721A5" w:rsidRPr="00F824EF" w:rsidRDefault="00B721A5" w:rsidP="00B721A5">
            <w:pPr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24EF">
              <w:rPr>
                <w:rStyle w:val="a6"/>
                <w:rFonts w:ascii="Times New Roman" w:hAnsi="Times New Roman"/>
                <w:b w:val="0"/>
                <w:sz w:val="16"/>
                <w:szCs w:val="16"/>
              </w:rPr>
              <w:t>20 апреля текущего года было проведено совещание, на котором  рассмотрены и доведены до сведения руководящих сотрудников администрации района, подготовленные департаментом по вопросам правопорядка и противодействия коррупции п</w:t>
            </w:r>
            <w:r w:rsidRPr="00F824EF">
              <w:rPr>
                <w:rFonts w:ascii="Times New Roman" w:hAnsi="Times New Roman"/>
                <w:sz w:val="16"/>
                <w:szCs w:val="16"/>
              </w:rPr>
              <w:t>амятка государственным гражданским (муниципальным) служащим  Самарской области по вопросам противодействия коррупции; типовые ситуации конфликта интересов на государственной (муниципальной) гражданской службе и порядок их урегулирования; методические рекомендации по организации работы комиссий по соблюдению требований к служебному поведению государственных (муниципальных) служащих и урегулированию конфликта интересов.</w:t>
            </w:r>
          </w:p>
          <w:p w:rsidR="00B721A5" w:rsidRPr="00B721A5" w:rsidRDefault="00B721A5" w:rsidP="00B721A5">
            <w:pPr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24EF">
              <w:rPr>
                <w:rFonts w:ascii="Times New Roman" w:hAnsi="Times New Roman"/>
                <w:sz w:val="16"/>
                <w:szCs w:val="16"/>
              </w:rPr>
              <w:t>27 апреля состоялось очередное</w:t>
            </w:r>
            <w:r w:rsidRPr="00B721A5">
              <w:rPr>
                <w:rFonts w:ascii="Times New Roman" w:hAnsi="Times New Roman"/>
                <w:sz w:val="16"/>
                <w:szCs w:val="16"/>
              </w:rPr>
              <w:t xml:space="preserve"> совещание, на котором доведено содержание подготовленного Министерством  труда и социальной защиты Российской Федерации 21 марта 2016 г. подготовлено письма N 18-2/10/п-1526 "О критериях привлечения к ответственности за коррупционные правонарушения". </w:t>
            </w:r>
            <w:proofErr w:type="gramStart"/>
            <w:r w:rsidRPr="00B721A5">
              <w:rPr>
                <w:rFonts w:ascii="Times New Roman" w:hAnsi="Times New Roman"/>
                <w:sz w:val="16"/>
                <w:szCs w:val="16"/>
              </w:rPr>
              <w:t>По итогам совещания принято решение довести подготовленное 21 марта 2016 г. Министерством  труда и социальной защиты Российской Федерации письмо N 18-2/10/п-1526 "О критериях привлечения к ответственности за коррупционные правонарушения" до сведения курируемых структур присутствующими на совещании лицами, разместить документы на информационном стенде администрации и на официальном сайте района в сети Интернет, а также применять данные законоположения в работе</w:t>
            </w:r>
            <w:proofErr w:type="gramEnd"/>
            <w:r w:rsidRPr="00B721A5">
              <w:rPr>
                <w:rFonts w:ascii="Times New Roman" w:hAnsi="Times New Roman"/>
                <w:sz w:val="16"/>
                <w:szCs w:val="16"/>
              </w:rPr>
              <w:t xml:space="preserve"> комиссии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интересов и сотрудников кадровых служб.  </w:t>
            </w:r>
          </w:p>
          <w:p w:rsidR="00B721A5" w:rsidRPr="00B721A5" w:rsidRDefault="00B721A5" w:rsidP="00B721A5">
            <w:pPr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21A5">
              <w:rPr>
                <w:rFonts w:ascii="Times New Roman" w:hAnsi="Times New Roman"/>
                <w:sz w:val="16"/>
                <w:szCs w:val="16"/>
              </w:rPr>
              <w:t>Также названные документы размещены на информационном стенде администрации и на официальном Интернет-сайте района.</w:t>
            </w:r>
          </w:p>
          <w:p w:rsidR="00B721A5" w:rsidRDefault="00B721A5" w:rsidP="0039058C">
            <w:pPr>
              <w:ind w:firstLine="3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21A5">
              <w:rPr>
                <w:rFonts w:ascii="Times New Roman" w:hAnsi="Times New Roman"/>
                <w:sz w:val="16"/>
                <w:szCs w:val="16"/>
              </w:rPr>
              <w:t>30 мая 2016 года на оперативном совещании, проводимом Главой района, проведено обучающее мероприятие, направленное на формирование у муниципальных служащих, работников муниципальных организаций негативного отношения к дарению им подарков в связи с их должностным положением или в связи с исполнением ими служебных обязанностей. Сообщил о том, что существует муниципальный нормативный правовой акт, направленный на урегулирование правоотношений по приему и передаче подарков и др.</w:t>
            </w:r>
          </w:p>
          <w:p w:rsidR="00B721A5" w:rsidRPr="00B721A5" w:rsidRDefault="00F824EF" w:rsidP="00F824EF">
            <w:pPr>
              <w:tabs>
                <w:tab w:val="left" w:pos="5595"/>
              </w:tabs>
              <w:ind w:left="6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="00B721A5">
              <w:rPr>
                <w:rFonts w:ascii="Times New Roman" w:hAnsi="Times New Roman"/>
                <w:sz w:val="16"/>
                <w:szCs w:val="16"/>
              </w:rPr>
              <w:t xml:space="preserve">21 </w:t>
            </w:r>
            <w:r w:rsidR="00B721A5" w:rsidRPr="00B721A5">
              <w:rPr>
                <w:rFonts w:ascii="Times New Roman" w:hAnsi="Times New Roman"/>
                <w:sz w:val="16"/>
                <w:szCs w:val="16"/>
              </w:rPr>
              <w:t xml:space="preserve">июля были рассмотрены результаты социологического исследования  </w:t>
            </w:r>
            <w:r w:rsidR="00B721A5" w:rsidRPr="00B721A5">
              <w:rPr>
                <w:rFonts w:ascii="Times New Roman" w:hAnsi="Times New Roman"/>
                <w:bCs/>
                <w:sz w:val="16"/>
                <w:szCs w:val="16"/>
              </w:rPr>
              <w:t>на предмет выявление служб с высокими коррупционными рисками и определение мер по их предупреждению и ликвидации.</w:t>
            </w:r>
          </w:p>
          <w:p w:rsidR="00B721A5" w:rsidRDefault="00B721A5" w:rsidP="00F824EF">
            <w:pPr>
              <w:tabs>
                <w:tab w:val="left" w:pos="5595"/>
              </w:tabs>
              <w:ind w:left="66"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21A5">
              <w:rPr>
                <w:rFonts w:ascii="Times New Roman" w:hAnsi="Times New Roman"/>
                <w:sz w:val="16"/>
                <w:szCs w:val="16"/>
              </w:rPr>
              <w:t>По результатам социологического исследования было установлено, что высокими коррупционными рисками обладают 2 направления деятельности администрации района связанные с получением жилья по договору социального найма, субсидии, участия в жилищных программах и приобретением, оформлением и передаче прав н</w:t>
            </w:r>
            <w:r w:rsidR="00F824EF">
              <w:rPr>
                <w:rFonts w:ascii="Times New Roman" w:hAnsi="Times New Roman"/>
                <w:sz w:val="16"/>
                <w:szCs w:val="16"/>
              </w:rPr>
              <w:t>а объекты недвижимого имущества.</w:t>
            </w:r>
          </w:p>
          <w:p w:rsidR="00F824EF" w:rsidRPr="00B721A5" w:rsidRDefault="00F824EF" w:rsidP="00F824EF">
            <w:pPr>
              <w:tabs>
                <w:tab w:val="left" w:pos="5595"/>
              </w:tabs>
              <w:ind w:left="66"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заседании был дан ряд поручений с конкретными сроками исполнения, которые были своевременно выполнены.</w:t>
            </w:r>
          </w:p>
          <w:p w:rsidR="0039058C" w:rsidRPr="00B721A5" w:rsidRDefault="0039058C" w:rsidP="0039058C">
            <w:pPr>
              <w:ind w:firstLine="350"/>
              <w:jc w:val="both"/>
              <w:rPr>
                <w:rStyle w:val="a6"/>
                <w:rFonts w:ascii="Times New Roman" w:hAnsi="Times New Roman"/>
                <w:bCs w:val="0"/>
                <w:sz w:val="16"/>
                <w:szCs w:val="16"/>
              </w:rPr>
            </w:pPr>
            <w:r w:rsidRPr="00B721A5">
              <w:rPr>
                <w:rStyle w:val="a6"/>
                <w:rFonts w:ascii="Times New Roman" w:hAnsi="Times New Roman"/>
                <w:b w:val="0"/>
                <w:sz w:val="16"/>
                <w:szCs w:val="16"/>
              </w:rPr>
              <w:t>25 июля 2016 года</w:t>
            </w:r>
            <w:r w:rsidRPr="00B721A5">
              <w:rPr>
                <w:rStyle w:val="a6"/>
                <w:rFonts w:ascii="Times New Roman" w:hAnsi="Times New Roman"/>
                <w:sz w:val="16"/>
                <w:szCs w:val="16"/>
              </w:rPr>
              <w:t xml:space="preserve"> </w:t>
            </w:r>
            <w:r w:rsidRPr="00B721A5">
              <w:rPr>
                <w:rFonts w:ascii="Times New Roman" w:hAnsi="Times New Roman"/>
                <w:sz w:val="16"/>
                <w:szCs w:val="16"/>
              </w:rPr>
              <w:t>состоялось заседание "круглого стола" на тему: профилактика коррупционных правонарушений, внедрение антикоррупционных процедур, выработке эффективных мер антикоррупционной деятельности, направленных на профилактику и предупреждение коррупции, а также по формированию у (муниципальных) служащих, работников государственных и муниципальных организаций и учреждений отрицательного отношения к коррупции"</w:t>
            </w:r>
          </w:p>
          <w:p w:rsidR="00345EF9" w:rsidRPr="00B721A5" w:rsidRDefault="0039058C" w:rsidP="0039058C">
            <w:pPr>
              <w:ind w:firstLine="35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21A5">
              <w:rPr>
                <w:rStyle w:val="a6"/>
                <w:rFonts w:ascii="Times New Roman" w:hAnsi="Times New Roman"/>
                <w:b w:val="0"/>
                <w:sz w:val="16"/>
                <w:szCs w:val="16"/>
              </w:rPr>
              <w:t xml:space="preserve">9 августа текущего года было проведено совещание, на котором  рассмотрено и доведено до сведения руководящих сотрудников администрации района, </w:t>
            </w:r>
            <w:r w:rsidRPr="00B721A5">
              <w:rPr>
                <w:rFonts w:ascii="Times New Roman" w:hAnsi="Times New Roman"/>
                <w:sz w:val="16"/>
                <w:szCs w:val="16"/>
              </w:rPr>
              <w:t xml:space="preserve">письмо министерство труда и социальной политики от 1 июля 2016 г. N 18-2/В-421. </w:t>
            </w:r>
            <w:proofErr w:type="gramStart"/>
            <w:r w:rsidRPr="00B721A5">
              <w:rPr>
                <w:rFonts w:ascii="Times New Roman" w:hAnsi="Times New Roman"/>
                <w:sz w:val="16"/>
                <w:szCs w:val="16"/>
              </w:rPr>
              <w:t xml:space="preserve">В названном письме разъясняются положения </w:t>
            </w:r>
            <w:hyperlink r:id="rId8" w:history="1">
              <w:r w:rsidRPr="00B721A5">
                <w:rPr>
                  <w:rFonts w:ascii="Times New Roman" w:hAnsi="Times New Roman"/>
                  <w:bCs/>
                  <w:color w:val="0000FF"/>
                  <w:sz w:val="16"/>
                  <w:szCs w:val="16"/>
                </w:rPr>
                <w:t>статьи 12</w:t>
              </w:r>
            </w:hyperlink>
            <w:r w:rsidRPr="00B721A5">
              <w:rPr>
                <w:rFonts w:ascii="Times New Roman" w:hAnsi="Times New Roman"/>
                <w:bCs/>
                <w:sz w:val="16"/>
                <w:szCs w:val="16"/>
              </w:rPr>
              <w:t xml:space="preserve"> Федерального закона от 25 декабря 2008 г. N 273-ФЗ "О противодействии коррупции" и  порядок уведомления новым работодателем, а также бывшим служащим (государственным и </w:t>
            </w:r>
            <w:r w:rsidRPr="00B721A5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муниципальным), бывшему работодателю (представителю нанимателя) о предстоящем заключении (о заключении) трудового договора (гражданско-правового договора), если орган государственной власти (местного самоуправления) упразднен".</w:t>
            </w:r>
            <w:proofErr w:type="gramEnd"/>
          </w:p>
        </w:tc>
      </w:tr>
      <w:tr w:rsidR="00036F91" w:rsidRPr="0039058C" w:rsidTr="00C9563B">
        <w:trPr>
          <w:gridAfter w:val="1"/>
          <w:wAfter w:w="170" w:type="dxa"/>
          <w:trHeight w:val="14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2.2.7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Осуществление контроля за качественным и своевременным рассмотрением обращений и жалоб физических, юридических лиц и индивидуальных предпринимателей, содержащих сведения о нарушениях их прав и законных интересов, а также о фактах коррупции, превышения (неисполнения) должностных полномочий, нарушении ограничений и запретов, налагаемых на государственных гражданских (муниципальных) служащих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EF" w:rsidRDefault="00F824EF" w:rsidP="007F63EE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мае 2016 года выявлено не качественное рассмотрение, должностными лицами администрации обращения индивидуального предпринимателя. По результатам виновные лица привлечены к дисциплинарной ответственности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345EF9" w:rsidRPr="0039058C" w:rsidRDefault="00345EF9" w:rsidP="007F63EE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36F91" w:rsidRPr="0039058C" w:rsidTr="00C9563B">
        <w:trPr>
          <w:gridAfter w:val="1"/>
          <w:wAfter w:w="170" w:type="dxa"/>
          <w:trHeight w:val="9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2.2.8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ведомственных целевых и муниципальных программ по противодействию коррупции, обеспечение </w:t>
            </w:r>
            <w:proofErr w:type="gramStart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 эффективностью исполнения мероприятий, программ, а также своевременная их корректировка с учетом изменений и дополнений действующего законодательства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39058C" w:rsidRDefault="00E43AEC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>Постановлением администрации муниципального района Пестравский от 09.09.2016г. №587 утверждена муниципальная программа по противодействию коррупции в муниципальном районе Пестравский на 2016-2018 годы.</w:t>
            </w:r>
          </w:p>
          <w:p w:rsidR="00E43AEC" w:rsidRPr="0039058C" w:rsidRDefault="00656922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 xml:space="preserve">В соответствии с пунктом 1.3. мероприятий программы ежеквартально отделом правого сопровождения и муниципального контроля осуществляется мониторинг </w:t>
            </w:r>
            <w:r w:rsidRPr="0039058C">
              <w:rPr>
                <w:rFonts w:ascii="Times New Roman" w:hAnsi="Times New Roman"/>
                <w:bCs/>
                <w:sz w:val="16"/>
                <w:szCs w:val="16"/>
              </w:rPr>
              <w:t>и анализ эффектив</w:t>
            </w:r>
            <w:r w:rsidR="007F63EE">
              <w:rPr>
                <w:rFonts w:ascii="Times New Roman" w:hAnsi="Times New Roman"/>
                <w:bCs/>
                <w:sz w:val="16"/>
                <w:szCs w:val="16"/>
              </w:rPr>
              <w:t>ности мероприятий Программы, по</w:t>
            </w:r>
            <w:r w:rsidRPr="0039058C">
              <w:rPr>
                <w:rFonts w:ascii="Times New Roman" w:hAnsi="Times New Roman"/>
                <w:bCs/>
                <w:sz w:val="16"/>
                <w:szCs w:val="16"/>
              </w:rPr>
              <w:t xml:space="preserve">средством получения от исполнителей отчетов. </w:t>
            </w:r>
            <w:r w:rsidRPr="0039058C">
              <w:rPr>
                <w:rFonts w:ascii="Times New Roman" w:hAnsi="Times New Roman"/>
                <w:sz w:val="16"/>
                <w:szCs w:val="16"/>
              </w:rPr>
              <w:t xml:space="preserve">Постановлением администрации муниципального района Пестравский №274 от 19.05.16 "О внесении изменений в постановление администрации муниципального района Пестравский от 09.09.2016г. №587 "Об утверждении муниципальной программы "Противодействие коррупции в муниципальном районе Пестравский на 2016-2018 годы", муниципальная программа дополнена </w:t>
            </w:r>
            <w:r w:rsidR="008A499D" w:rsidRPr="0039058C">
              <w:rPr>
                <w:rFonts w:ascii="Times New Roman" w:hAnsi="Times New Roman"/>
                <w:sz w:val="16"/>
                <w:szCs w:val="16"/>
              </w:rPr>
              <w:t>мероприятиями,</w:t>
            </w:r>
            <w:r w:rsidRPr="0039058C">
              <w:rPr>
                <w:rFonts w:ascii="Times New Roman" w:hAnsi="Times New Roman"/>
                <w:sz w:val="16"/>
                <w:szCs w:val="16"/>
              </w:rPr>
              <w:t xml:space="preserve"> направленными на достижение конкретных результатов.</w:t>
            </w:r>
          </w:p>
        </w:tc>
      </w:tr>
      <w:tr w:rsidR="00036F91" w:rsidRPr="0039058C" w:rsidTr="00C9563B">
        <w:trPr>
          <w:gridAfter w:val="1"/>
          <w:wAfter w:w="170" w:type="dxa"/>
          <w:trHeight w:val="7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2.2.9.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39058C" w:rsidRDefault="008A499D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 xml:space="preserve">Все публичные процедуры, связанные с закупками осуществляются должным образом. Так, планы-графики закупок, различные отчеты о закупках, в том числе у субъектов малого предпринимательства и некоммерческих организаций, а также иная требуемая, размещается своевременно и в необходимом объеме </w:t>
            </w:r>
          </w:p>
        </w:tc>
      </w:tr>
      <w:tr w:rsidR="00036F91" w:rsidRPr="0039058C" w:rsidTr="00C9563B">
        <w:trPr>
          <w:gridAfter w:val="1"/>
          <w:wAfter w:w="170" w:type="dxa"/>
          <w:trHeight w:val="16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2.3.1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в соответствии с действующим законодательством на официальных сайтах органов государственной власти Самарской области, сайтах городских округов и муниципальных районов Самарской области нормативных правовых актов и проектов нормативных правовых актов для возможности проведения независимой антикоррупционной экспертизы, а также антикоррупционной экспертизы нормативных правовых актов при мониторинге их </w:t>
            </w:r>
            <w:proofErr w:type="spellStart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правоприменения</w:t>
            </w:r>
            <w:proofErr w:type="spellEnd"/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22" w:rsidRPr="0039058C" w:rsidRDefault="0039058C" w:rsidP="00036F9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 xml:space="preserve">В мае </w:t>
            </w:r>
            <w:r w:rsidR="00656922" w:rsidRPr="0039058C">
              <w:rPr>
                <w:rFonts w:ascii="Times New Roman" w:hAnsi="Times New Roman"/>
                <w:sz w:val="16"/>
                <w:szCs w:val="16"/>
              </w:rPr>
              <w:t xml:space="preserve">2013 года постановлением районной администрации (Постановление №540 от 30.05.13) утвержден порядок проведения независимой экспертизы проектов муниципальных </w:t>
            </w:r>
            <w:proofErr w:type="spellStart"/>
            <w:r w:rsidR="00656922" w:rsidRPr="0039058C">
              <w:rPr>
                <w:rFonts w:ascii="Times New Roman" w:hAnsi="Times New Roman"/>
                <w:sz w:val="16"/>
                <w:szCs w:val="16"/>
              </w:rPr>
              <w:t>НПА</w:t>
            </w:r>
            <w:proofErr w:type="spellEnd"/>
            <w:r w:rsidR="00656922" w:rsidRPr="0039058C">
              <w:rPr>
                <w:rFonts w:ascii="Times New Roman" w:hAnsi="Times New Roman"/>
                <w:sz w:val="16"/>
                <w:szCs w:val="16"/>
              </w:rPr>
              <w:t xml:space="preserve">. Кроме этого, все </w:t>
            </w:r>
            <w:proofErr w:type="spellStart"/>
            <w:r w:rsidR="00656922" w:rsidRPr="0039058C">
              <w:rPr>
                <w:rFonts w:ascii="Times New Roman" w:hAnsi="Times New Roman"/>
                <w:sz w:val="16"/>
                <w:szCs w:val="16"/>
              </w:rPr>
              <w:t>НПА</w:t>
            </w:r>
            <w:proofErr w:type="spellEnd"/>
            <w:r w:rsidR="00656922" w:rsidRPr="0039058C">
              <w:rPr>
                <w:rFonts w:ascii="Times New Roman" w:hAnsi="Times New Roman"/>
                <w:sz w:val="16"/>
                <w:szCs w:val="16"/>
              </w:rPr>
              <w:t xml:space="preserve"> размещаются на официальном сайте муниципалитета в сети Интернет, направляются в районную прокуратуру и Правительство Самарской области. </w:t>
            </w:r>
          </w:p>
          <w:p w:rsidR="00656922" w:rsidRPr="0039058C" w:rsidRDefault="00656922" w:rsidP="00036F9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>Также, постановлением Главы муниципального района Пестравский №115 от 18.02.2010г утверждены правила проведения экспертизы проектов нормативных правовых актов и иных документов исполнительного органа муниципального района Пестравский Самарской области, в целях выявления в них положений, способствующих созданию условий для проявления коррупции, утвержденных.</w:t>
            </w:r>
          </w:p>
          <w:p w:rsidR="00656922" w:rsidRPr="0039058C" w:rsidRDefault="00656922" w:rsidP="00036F9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 xml:space="preserve">Требования о порядке проведения экспертизы </w:t>
            </w:r>
            <w:proofErr w:type="spellStart"/>
            <w:r w:rsidRPr="0039058C">
              <w:rPr>
                <w:rFonts w:ascii="Times New Roman" w:hAnsi="Times New Roman"/>
                <w:sz w:val="16"/>
                <w:szCs w:val="16"/>
              </w:rPr>
              <w:t>МНПА</w:t>
            </w:r>
            <w:proofErr w:type="spellEnd"/>
            <w:r w:rsidRPr="0039058C">
              <w:rPr>
                <w:rFonts w:ascii="Times New Roman" w:hAnsi="Times New Roman"/>
                <w:sz w:val="16"/>
                <w:szCs w:val="16"/>
              </w:rPr>
              <w:t xml:space="preserve"> и их проектов соблюдаются должным образом.</w:t>
            </w:r>
          </w:p>
          <w:p w:rsidR="00345EF9" w:rsidRPr="0039058C" w:rsidRDefault="00656922" w:rsidP="00036F9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 xml:space="preserve">Кроме того, все проекты </w:t>
            </w:r>
            <w:proofErr w:type="spellStart"/>
            <w:r w:rsidRPr="0039058C">
              <w:rPr>
                <w:rFonts w:ascii="Times New Roman" w:hAnsi="Times New Roman"/>
                <w:sz w:val="16"/>
                <w:szCs w:val="16"/>
              </w:rPr>
              <w:t>МНПА</w:t>
            </w:r>
            <w:proofErr w:type="spellEnd"/>
            <w:r w:rsidRPr="0039058C">
              <w:rPr>
                <w:rFonts w:ascii="Times New Roman" w:hAnsi="Times New Roman"/>
                <w:sz w:val="16"/>
                <w:szCs w:val="16"/>
              </w:rPr>
              <w:t xml:space="preserve"> и принятые </w:t>
            </w:r>
            <w:proofErr w:type="spellStart"/>
            <w:r w:rsidRPr="0039058C">
              <w:rPr>
                <w:rFonts w:ascii="Times New Roman" w:hAnsi="Times New Roman"/>
                <w:sz w:val="16"/>
                <w:szCs w:val="16"/>
              </w:rPr>
              <w:t>МНПА</w:t>
            </w:r>
            <w:proofErr w:type="spellEnd"/>
            <w:r w:rsidRPr="0039058C">
              <w:rPr>
                <w:rFonts w:ascii="Times New Roman" w:hAnsi="Times New Roman"/>
                <w:sz w:val="16"/>
                <w:szCs w:val="16"/>
              </w:rPr>
              <w:t xml:space="preserve"> размещаются на официальном Интернет-сайте района. Ряд документов приводится в соответствии, в том числе, в связи с мониторингом </w:t>
            </w:r>
            <w:proofErr w:type="spellStart"/>
            <w:r w:rsidRPr="0039058C">
              <w:rPr>
                <w:rFonts w:ascii="Times New Roman" w:hAnsi="Times New Roman"/>
                <w:sz w:val="16"/>
                <w:szCs w:val="16"/>
              </w:rPr>
              <w:t>правоприменения</w:t>
            </w:r>
            <w:proofErr w:type="spellEnd"/>
            <w:r w:rsidRPr="0039058C">
              <w:rPr>
                <w:rFonts w:ascii="Times New Roman" w:hAnsi="Times New Roman"/>
                <w:sz w:val="16"/>
                <w:szCs w:val="16"/>
              </w:rPr>
              <w:t xml:space="preserve">.  </w:t>
            </w:r>
          </w:p>
        </w:tc>
      </w:tr>
      <w:tr w:rsidR="00036F91" w:rsidRPr="0039058C" w:rsidTr="00C57FBF">
        <w:trPr>
          <w:gridAfter w:val="1"/>
          <w:wAfter w:w="170" w:type="dxa"/>
          <w:trHeight w:val="12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2.4.3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Проведение ежегодного анонимного анкетирования государственных гражданских (муниципальных) служащих по вопросам их отношения к мерам по противодействию коррупции, реализуемым в органах государственной власти Самарской области и органах местного самоуправления городских округов и муниципальных районов Самарской области, с ежегодным обобщением и анализом результатов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652744" w:rsidRDefault="007F63EE" w:rsidP="0065274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5274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 2016 году </w:t>
            </w:r>
            <w:r w:rsidRPr="00652744">
              <w:rPr>
                <w:rFonts w:ascii="Times New Roman" w:hAnsi="Times New Roman" w:cs="Times New Roman"/>
                <w:sz w:val="16"/>
                <w:szCs w:val="16"/>
              </w:rPr>
              <w:t xml:space="preserve">анкетирование прошло 35 муниципальных служащих </w:t>
            </w:r>
            <w:r w:rsidR="00652744" w:rsidRPr="00652744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 Пестравский</w:t>
            </w:r>
            <w:r w:rsidRPr="00652744">
              <w:rPr>
                <w:rFonts w:ascii="Times New Roman" w:hAnsi="Times New Roman" w:cs="Times New Roman"/>
                <w:sz w:val="16"/>
                <w:szCs w:val="16"/>
              </w:rPr>
              <w:t>. 100% респондентов считают, что меры по противодействию коррупции в администрации района являются эффективными</w:t>
            </w:r>
          </w:p>
        </w:tc>
      </w:tr>
      <w:tr w:rsidR="00036F91" w:rsidRPr="0039058C" w:rsidTr="00C9563B">
        <w:trPr>
          <w:gridAfter w:val="1"/>
          <w:wAfter w:w="170" w:type="dxa"/>
          <w:trHeight w:val="11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2.4.4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Мониторинг </w:t>
            </w:r>
            <w:proofErr w:type="gramStart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оценок коррупционных рисков органов государственной власти Самарской области</w:t>
            </w:r>
            <w:proofErr w:type="gramEnd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 и органов местного самоуправления городских округов и муниципальных районов Самарской области, а также их должностных лиц при реализации ими своих функций и полномочий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C57FBF" w:rsidRDefault="008A499D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Вся информация, необходимая для  проведения </w:t>
            </w:r>
            <w:proofErr w:type="gramStart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мониторинга оценок коррупционных рисков органов местного самоуправления</w:t>
            </w:r>
            <w:proofErr w:type="gramEnd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 района, а также их должностных лиц при реализации ими своих функций и полномочий, будет предоставлена по запросу уполномоченных </w:t>
            </w:r>
            <w:r w:rsidRPr="00C57FBF">
              <w:rPr>
                <w:rFonts w:ascii="Times New Roman" w:hAnsi="Times New Roman" w:cs="Times New Roman"/>
                <w:sz w:val="16"/>
                <w:szCs w:val="16"/>
              </w:rPr>
              <w:t>органов.</w:t>
            </w:r>
          </w:p>
          <w:p w:rsidR="00652744" w:rsidRPr="0039058C" w:rsidRDefault="00652744" w:rsidP="00C57FBF">
            <w:pPr>
              <w:ind w:firstLine="49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FBF">
              <w:rPr>
                <w:rFonts w:ascii="Times New Roman" w:hAnsi="Times New Roman"/>
                <w:sz w:val="16"/>
                <w:szCs w:val="16"/>
              </w:rPr>
              <w:t xml:space="preserve">Постановлением администрации муниципального района Пестравский Самарской области </w:t>
            </w:r>
            <w:r w:rsidR="00C57FBF" w:rsidRPr="00C57FBF">
              <w:rPr>
                <w:rFonts w:ascii="Times New Roman" w:hAnsi="Times New Roman"/>
                <w:sz w:val="16"/>
                <w:szCs w:val="16"/>
              </w:rPr>
              <w:t xml:space="preserve">от 12.12.16№671  </w:t>
            </w:r>
            <w:r w:rsidRPr="00C57FBF">
              <w:rPr>
                <w:rFonts w:ascii="Times New Roman" w:hAnsi="Times New Roman"/>
                <w:sz w:val="16"/>
                <w:szCs w:val="16"/>
              </w:rPr>
              <w:t>утвержден</w:t>
            </w:r>
            <w:r w:rsidR="00C57FBF">
              <w:rPr>
                <w:rFonts w:ascii="Times New Roman" w:hAnsi="Times New Roman"/>
                <w:sz w:val="16"/>
                <w:szCs w:val="16"/>
              </w:rPr>
              <w:t>ы</w:t>
            </w:r>
            <w:r w:rsidRPr="00C57FBF">
              <w:rPr>
                <w:rFonts w:ascii="Times New Roman" w:hAnsi="Times New Roman"/>
                <w:sz w:val="16"/>
                <w:szCs w:val="16"/>
              </w:rPr>
              <w:t xml:space="preserve"> переч</w:t>
            </w:r>
            <w:r w:rsidR="00C57FBF">
              <w:rPr>
                <w:rFonts w:ascii="Times New Roman" w:hAnsi="Times New Roman"/>
                <w:sz w:val="16"/>
                <w:szCs w:val="16"/>
              </w:rPr>
              <w:t>е</w:t>
            </w:r>
            <w:r w:rsidRPr="00C57FBF">
              <w:rPr>
                <w:rFonts w:ascii="Times New Roman" w:hAnsi="Times New Roman"/>
                <w:sz w:val="16"/>
                <w:szCs w:val="16"/>
              </w:rPr>
              <w:t>н</w:t>
            </w:r>
            <w:r w:rsidR="00C57FBF">
              <w:rPr>
                <w:rFonts w:ascii="Times New Roman" w:hAnsi="Times New Roman"/>
                <w:sz w:val="16"/>
                <w:szCs w:val="16"/>
              </w:rPr>
              <w:t>ь</w:t>
            </w:r>
            <w:r w:rsidRPr="00C57FBF">
              <w:rPr>
                <w:rFonts w:ascii="Times New Roman" w:hAnsi="Times New Roman"/>
                <w:sz w:val="16"/>
                <w:szCs w:val="16"/>
              </w:rPr>
              <w:t xml:space="preserve"> должностей, не отнесенных к муниципальной службе,</w:t>
            </w:r>
            <w:r w:rsidRPr="00652744">
              <w:rPr>
                <w:rFonts w:ascii="Times New Roman" w:hAnsi="Times New Roman"/>
                <w:sz w:val="16"/>
                <w:szCs w:val="16"/>
              </w:rPr>
              <w:t xml:space="preserve"> замещение которых связано с коррупционными рисками и переч</w:t>
            </w:r>
            <w:r w:rsidR="00C57FBF">
              <w:rPr>
                <w:rFonts w:ascii="Times New Roman" w:hAnsi="Times New Roman"/>
                <w:sz w:val="16"/>
                <w:szCs w:val="16"/>
              </w:rPr>
              <w:t>е</w:t>
            </w:r>
            <w:r w:rsidRPr="00652744">
              <w:rPr>
                <w:rFonts w:ascii="Times New Roman" w:hAnsi="Times New Roman"/>
                <w:sz w:val="16"/>
                <w:szCs w:val="16"/>
              </w:rPr>
              <w:t>н</w:t>
            </w:r>
            <w:r w:rsidR="00C57FBF">
              <w:rPr>
                <w:rFonts w:ascii="Times New Roman" w:hAnsi="Times New Roman"/>
                <w:sz w:val="16"/>
                <w:szCs w:val="16"/>
              </w:rPr>
              <w:t>ь</w:t>
            </w:r>
            <w:r w:rsidRPr="006527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52744">
              <w:rPr>
                <w:rFonts w:ascii="Times New Roman" w:hAnsi="Times New Roman"/>
                <w:sz w:val="16"/>
                <w:szCs w:val="16"/>
              </w:rPr>
              <w:t>коррупционно</w:t>
            </w:r>
            <w:proofErr w:type="spellEnd"/>
            <w:r w:rsidRPr="00652744">
              <w:rPr>
                <w:rFonts w:ascii="Times New Roman" w:hAnsi="Times New Roman"/>
                <w:sz w:val="16"/>
                <w:szCs w:val="16"/>
              </w:rPr>
              <w:t>-опасных функций в администрации муниципального района Пестравский"</w:t>
            </w:r>
          </w:p>
        </w:tc>
      </w:tr>
      <w:tr w:rsidR="00036F91" w:rsidRPr="0039058C" w:rsidTr="00C9563B">
        <w:trPr>
          <w:gridAfter w:val="1"/>
          <w:wAfter w:w="170" w:type="dxa"/>
          <w:trHeight w:val="11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2.4.5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Мониторинг коррупционных правонарушений и преступлений, выявляемых контрольными, надзорными и правоохранительными органами в сфере закупок товаров, работ, услуг для обеспечения государственных и муниципальных нужд, с ежегодным обобщением и анализом результатов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39058C" w:rsidRDefault="00656922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 истекший период 2016 года нарушений коррупционного характера не выявлено. В случае выявления будет проводиться обобщение и анализ результатов.</w:t>
            </w:r>
          </w:p>
        </w:tc>
      </w:tr>
      <w:tr w:rsidR="00036F91" w:rsidRPr="0039058C" w:rsidTr="00B916F9">
        <w:trPr>
          <w:gridAfter w:val="1"/>
          <w:wAfter w:w="170" w:type="dxa"/>
          <w:trHeight w:val="7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2.4.6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5EF9" w:rsidRPr="00D45988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45988">
              <w:rPr>
                <w:rFonts w:ascii="Times New Roman" w:hAnsi="Times New Roman" w:cs="Times New Roman"/>
                <w:sz w:val="16"/>
                <w:szCs w:val="16"/>
              </w:rPr>
              <w:t>Мониторинг качества предоставления государственных (муниципальных) услуг путем опросов конечных потребителей с ежегодным обобщением и анализом результатов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CDD" w:rsidRPr="00D45988" w:rsidRDefault="00D45988" w:rsidP="00036F9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16F9">
              <w:rPr>
                <w:rFonts w:ascii="Times New Roman" w:hAnsi="Times New Roman"/>
                <w:sz w:val="16"/>
                <w:szCs w:val="16"/>
              </w:rPr>
              <w:t>Указанный мониторинг ведется на постоянной основе.</w:t>
            </w:r>
            <w:r w:rsidR="004A0CDD" w:rsidRPr="00B916F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16F9">
              <w:rPr>
                <w:rFonts w:ascii="Times New Roman" w:hAnsi="Times New Roman"/>
                <w:sz w:val="16"/>
                <w:szCs w:val="16"/>
              </w:rPr>
              <w:t xml:space="preserve">За </w:t>
            </w:r>
            <w:r w:rsidR="004A0CDD" w:rsidRPr="00B916F9">
              <w:rPr>
                <w:rFonts w:ascii="Times New Roman" w:hAnsi="Times New Roman"/>
                <w:sz w:val="16"/>
                <w:szCs w:val="16"/>
              </w:rPr>
              <w:t>истекший период 2016 году 100% опрошенных удовлетворены качеством предоставления услуг.</w:t>
            </w:r>
            <w:r w:rsidR="004A0CDD" w:rsidRPr="00D4598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45EF9" w:rsidRPr="00D45988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36F91" w:rsidRPr="0039058C" w:rsidTr="00C9563B">
        <w:trPr>
          <w:gridAfter w:val="1"/>
          <w:wAfter w:w="170" w:type="dxa"/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2.4.7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Мониторинг создания и использования инновационных технологий, повышающих объективность и обеспечивающих прозрачность принятия региональных нормативных правовых актов и управленческих решений, а также обеспечивающих межведомственное электронное взаимодействие федеральных, региональных и муниципальных органов власти и электронное взаимодействие указанных органов с гражданами и организациями в рамках оказания государственных (муниципальных) услуг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39058C" w:rsidRDefault="008A499D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При проведении уполномоченными органами мониторинга создания и использовании инновационных технологий, обеспечивающих межведомственное электронное взаимодействие федеральных, региональных и муниципальных органов власти и электронное взаимодействие указанных органов с гражданами и организациями в рамках оказания государственных (муниципальных) услуг, администрация района в обязательном порядке примет участие. В работе исполнительно-распорядительного органа местного самоуправления района используется межведомственное электронное взаимодействие. Так, например отделом по управлению муниципальным имуществом и земельным ресурсам администрации района используется в работе  2 вида </w:t>
            </w:r>
            <w:proofErr w:type="spellStart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ЭЦП</w:t>
            </w:r>
            <w:proofErr w:type="spellEnd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, для подписания документов полученных по каналам </w:t>
            </w:r>
            <w:proofErr w:type="spellStart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СМЭВ</w:t>
            </w:r>
            <w:proofErr w:type="spellEnd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 и для портала </w:t>
            </w:r>
            <w:proofErr w:type="spellStart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Росреестра</w:t>
            </w:r>
            <w:proofErr w:type="spellEnd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, кроме того в электронном виде осуществляется взаимодействие с земельной кадастровой палатой по вопросам изменения категории земель и разрешенного использования </w:t>
            </w:r>
            <w:r w:rsidRPr="003905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земельных участков</w:t>
            </w:r>
          </w:p>
        </w:tc>
      </w:tr>
      <w:tr w:rsidR="00036F91" w:rsidRPr="0039058C" w:rsidTr="00C9563B">
        <w:trPr>
          <w:gridAfter w:val="1"/>
          <w:wAfter w:w="170" w:type="dxa"/>
          <w:trHeight w:val="1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2.4.8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Антикоррупционный мониторинг соблюдения процедур (сроков) предоставления государственных (муниципальных) услуг, предусмотренных административными регламентами, предоставляемых самостоятельно, либо в электронном виде, либо через многофункциональные центры, в том числе с использованием данных, получаемых на основе анализа жалоб и обращений конечных потребителей, с ежегодным обобщением и анализом результатов</w:t>
            </w: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EF9" w:rsidRPr="0039058C" w:rsidRDefault="004A0CDD" w:rsidP="00036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>Каждый административный регламент предоставления муниципальных услуг содержит сроки исполнения административных процедур, в том числе административные регламенты имеют подраздел "</w:t>
            </w:r>
            <w:r w:rsidRPr="0039058C">
              <w:rPr>
                <w:rFonts w:ascii="Times New Roman" w:eastAsia="Calibri" w:hAnsi="Times New Roman"/>
                <w:sz w:val="16"/>
                <w:szCs w:val="16"/>
              </w:rPr>
              <w:t xml:space="preserve">Формы </w:t>
            </w:r>
            <w:proofErr w:type="gramStart"/>
            <w:r w:rsidRPr="0039058C">
              <w:rPr>
                <w:rFonts w:ascii="Times New Roman" w:eastAsia="Calibri" w:hAnsi="Times New Roman"/>
                <w:sz w:val="16"/>
                <w:szCs w:val="16"/>
              </w:rPr>
              <w:t>контроля за</w:t>
            </w:r>
            <w:proofErr w:type="gramEnd"/>
            <w:r w:rsidRPr="0039058C">
              <w:rPr>
                <w:rFonts w:ascii="Times New Roman" w:eastAsia="Calibri" w:hAnsi="Times New Roman"/>
                <w:sz w:val="16"/>
                <w:szCs w:val="16"/>
              </w:rPr>
              <w:t xml:space="preserve"> исполнением административного регламента</w:t>
            </w:r>
            <w:r w:rsidRPr="0039058C">
              <w:rPr>
                <w:rFonts w:ascii="Times New Roman" w:hAnsi="Times New Roman"/>
                <w:sz w:val="16"/>
                <w:szCs w:val="16"/>
              </w:rPr>
              <w:t xml:space="preserve">". В данном разделе определены формы и периодичность проведения </w:t>
            </w:r>
            <w:proofErr w:type="gramStart"/>
            <w:r w:rsidRPr="0039058C">
              <w:rPr>
                <w:rFonts w:ascii="Times New Roman" w:hAnsi="Times New Roman"/>
                <w:sz w:val="16"/>
                <w:szCs w:val="16"/>
              </w:rPr>
              <w:t>контроля за</w:t>
            </w:r>
            <w:proofErr w:type="gramEnd"/>
            <w:r w:rsidRPr="0039058C">
              <w:rPr>
                <w:rFonts w:ascii="Times New Roman" w:hAnsi="Times New Roman"/>
                <w:sz w:val="16"/>
                <w:szCs w:val="16"/>
              </w:rPr>
              <w:t xml:space="preserve"> предоставлением услуг, а также лица ответственные за проведение указанных проверок. В случае поступления жалоб и обращений конечных потребителей в обязательном порядке будут проводиться проверки с последующим обобщением и анализом результатов</w:t>
            </w:r>
          </w:p>
        </w:tc>
      </w:tr>
      <w:tr w:rsidR="00036F91" w:rsidRPr="0039058C" w:rsidTr="00C9563B">
        <w:trPr>
          <w:gridAfter w:val="1"/>
          <w:wAfter w:w="170" w:type="dxa"/>
          <w:trHeight w:val="6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2.4.9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Мониторинг вовлеченности институтов гражданского общества в реализацию государственной политики по противодействию коррупции на территории Самарской области с ежегодным обобщением и анализом результатов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3B" w:rsidRPr="0039058C" w:rsidRDefault="00C9563B" w:rsidP="00036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>Вся информация необходимая для  проведения мониторинга вовлеченности институтов гражданского общества в реализацию государственной политики по противодействию коррупции на территории Самарской будет предоставлена по запросу уполномоченных органов.</w:t>
            </w:r>
          </w:p>
          <w:p w:rsidR="00345EF9" w:rsidRPr="0039058C" w:rsidRDefault="00C9563B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>Вместе с этим, сообщаем, что представители общественных организаций являются членами межведомственной комиссии по противодействию коррупции при Главе района и комиссии по соблюдению требований к служебному поведению муниципальных служащих и урегулированию конфликта интересов. Также, при администрации района создан Общественный совет (постановление №674 от 20.10.15) и совещательный Совет по улучшению инвестиционного климата и развитию предпринимательства на территории муниципального района Пестравский Самарской области (постановление администрации №142 от 25.03.16)</w:t>
            </w:r>
          </w:p>
        </w:tc>
      </w:tr>
      <w:tr w:rsidR="00036F91" w:rsidRPr="0039058C" w:rsidTr="00C9563B">
        <w:trPr>
          <w:gridAfter w:val="1"/>
          <w:wAfter w:w="170" w:type="dxa"/>
          <w:trHeight w:val="8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2.4.11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Мониторинг размещаемых в печатных и электронных средствах массовой информации материалов антикоррупционной пропаганды, а также по профилактике, противодействию и борьбе с коррупцией в Самарской области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39058C" w:rsidRDefault="00656922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  <w:r w:rsidR="00DC33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едется в</w:t>
            </w: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соответствии с муниципальной программой по противодействию коррупции</w:t>
            </w:r>
            <w:r w:rsidR="00DC33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</w:p>
        </w:tc>
      </w:tr>
      <w:tr w:rsidR="00036F91" w:rsidRPr="0039058C" w:rsidTr="00C9563B">
        <w:trPr>
          <w:gridAfter w:val="1"/>
          <w:wAfter w:w="170" w:type="dxa"/>
          <w:trHeight w:val="19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2.4.12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Мониторинг информации о коррупционных проявлениях в деятельности должностных лиц органов государственной власти Самарской области, органов местного самоуправления городских округов и муниципальных районов Самарской области, размещенной в средствах массовой информации, а также содержащейся в поступающих обращениях граждан и юридических лиц, с обобщением и рассмотрением результатов на заседаниях комиссий по соблюдению требований к служебному поведению государственных гражданских (муниципальных) служащих и урегулированию конфликтов</w:t>
            </w:r>
            <w:proofErr w:type="gramEnd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 интересов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39058C" w:rsidRDefault="00656922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Указанный мониторинг ведется, фактов коррупции не установлено.</w:t>
            </w:r>
          </w:p>
        </w:tc>
      </w:tr>
      <w:tr w:rsidR="00036F91" w:rsidRPr="0039058C" w:rsidTr="00C9563B">
        <w:trPr>
          <w:gridAfter w:val="1"/>
          <w:wAfter w:w="170" w:type="dxa"/>
          <w:trHeight w:val="11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2.4.14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Мониторинг и анализ обращений граждан, содержащих факты коррупционных правонарушений и преступлений, а также нарушений должностными лицами органов государственной власти и местного самоуправления Самарской области их прав и законных интересов, поступающих в адрес Губернатора Самарской области и Правительства Самарской области, органов государственной власти Самарской области, в региональную общественную приемную полномочного представителя Президента Российской Федерации в Приволжском федеральном округе по Самарской области</w:t>
            </w:r>
            <w:proofErr w:type="gramEnd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, с обобщением и анализом результатов принятых мер по этим обращениям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39058C" w:rsidRDefault="00656922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Указанный мониторинг ведется, фактов коррупции не установлено.</w:t>
            </w:r>
          </w:p>
        </w:tc>
      </w:tr>
      <w:tr w:rsidR="00703CFC" w:rsidRPr="0039058C" w:rsidTr="00D45988">
        <w:trPr>
          <w:gridAfter w:val="1"/>
          <w:wAfter w:w="170" w:type="dxa"/>
          <w:trHeight w:val="11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C" w:rsidRPr="0039058C" w:rsidRDefault="00703CFC" w:rsidP="00DC334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2.4.1</w:t>
            </w:r>
            <w:r w:rsidR="00DC33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2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320"/>
            </w:tblGrid>
            <w:tr w:rsidR="00703CFC" w:rsidRPr="0039058C" w:rsidTr="00703CFC">
              <w:tc>
                <w:tcPr>
                  <w:tcW w:w="4320" w:type="dxa"/>
                  <w:tcBorders>
                    <w:top w:val="single" w:sz="4" w:space="0" w:color="auto"/>
                  </w:tcBorders>
                </w:tcPr>
                <w:p w:rsidR="00703CFC" w:rsidRPr="0039058C" w:rsidRDefault="00703CFC" w:rsidP="00703CF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9058C">
                    <w:rPr>
                      <w:rFonts w:ascii="Times New Roman" w:hAnsi="Times New Roman"/>
                      <w:sz w:val="16"/>
                      <w:szCs w:val="16"/>
                    </w:rPr>
                    <w:t xml:space="preserve">Осуществление </w:t>
                  </w:r>
                  <w:proofErr w:type="gramStart"/>
                  <w:r w:rsidRPr="0039058C">
                    <w:rPr>
                      <w:rFonts w:ascii="Times New Roman" w:hAnsi="Times New Roman"/>
                      <w:sz w:val="16"/>
                      <w:szCs w:val="16"/>
                    </w:rPr>
                    <w:t>контроля за</w:t>
                  </w:r>
                  <w:proofErr w:type="gramEnd"/>
                  <w:r w:rsidRPr="0039058C">
                    <w:rPr>
                      <w:rFonts w:ascii="Times New Roman" w:hAnsi="Times New Roman"/>
                      <w:sz w:val="16"/>
                      <w:szCs w:val="16"/>
                    </w:rPr>
                    <w:t xml:space="preserve"> расходами и направление материалов в органы прокуратуры при наличии оснований инициирования процедуры обращения в доход государства имущества, в отношении которого не представлено сведений, подтверждающих его приобретение на законные доходы</w:t>
                  </w:r>
                </w:p>
              </w:tc>
            </w:tr>
            <w:tr w:rsidR="00703CFC" w:rsidRPr="0039058C" w:rsidTr="00703CFC">
              <w:tc>
                <w:tcPr>
                  <w:tcW w:w="4320" w:type="dxa"/>
                </w:tcPr>
                <w:p w:rsidR="00703CFC" w:rsidRPr="0039058C" w:rsidRDefault="00703CFC" w:rsidP="00703CF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03CFC" w:rsidRPr="0039058C" w:rsidRDefault="00703CFC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FC" w:rsidRPr="0039058C" w:rsidRDefault="00703CFC" w:rsidP="00D45988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объем денежных средств направлен на развитие сельского хозяйства и поддержку организаций коммунального комплекса, </w:t>
            </w:r>
            <w:proofErr w:type="gramStart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осуществляющим</w:t>
            </w:r>
            <w:proofErr w:type="gramEnd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 свою деятельность на территории района. </w:t>
            </w:r>
            <w:r w:rsidR="0039058C"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При </w:t>
            </w: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предоставлении субсидии </w:t>
            </w:r>
            <w:proofErr w:type="spellStart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сельхозтоваропроизводителям</w:t>
            </w:r>
            <w:proofErr w:type="spellEnd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 используются порядки представления субсидий, с перечнем определённых документов и требований. Кроме того, принятие решение о предоставлении субсидии осуществляется на коллегиальной основе с привлечением представителей правоохранительных органов. Представления субсидий организациям коммунальной сферы осуществляется, т</w:t>
            </w:r>
            <w:r w:rsidR="00D45988">
              <w:rPr>
                <w:rFonts w:ascii="Times New Roman" w:hAnsi="Times New Roman" w:cs="Times New Roman"/>
                <w:sz w:val="16"/>
                <w:szCs w:val="16"/>
              </w:rPr>
              <w:t>акже на основании соответствующих</w:t>
            </w: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 порядк</w:t>
            </w:r>
            <w:r w:rsidR="00D45988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представления субсидий.</w:t>
            </w:r>
          </w:p>
        </w:tc>
      </w:tr>
      <w:tr w:rsidR="00036F91" w:rsidRPr="0039058C" w:rsidTr="00C9563B">
        <w:trPr>
          <w:gridAfter w:val="1"/>
          <w:wAfter w:w="170" w:type="dxa"/>
          <w:trHeight w:val="13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2.5.3.</w:t>
            </w:r>
          </w:p>
          <w:p w:rsidR="00656922" w:rsidRPr="0039058C" w:rsidRDefault="00656922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2.5.4.</w:t>
            </w:r>
          </w:p>
          <w:p w:rsidR="00656922" w:rsidRPr="0039058C" w:rsidRDefault="00656922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2.5.5.</w:t>
            </w:r>
          </w:p>
          <w:p w:rsidR="00656922" w:rsidRPr="0039058C" w:rsidRDefault="00656922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2.5.6.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>Осуществление работы по формированию у государственных (муниципальных) служащих, работников государственных и муниципальных организаций и учреждений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 с преданием гласности каждого установленного факта коррупции</w:t>
            </w:r>
          </w:p>
          <w:p w:rsidR="00656922" w:rsidRPr="0039058C" w:rsidRDefault="00656922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56922" w:rsidRPr="0039058C" w:rsidRDefault="00656922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>Проведение мероприятий по формированию у государственных (муниципальных) служащих, работников государственных и муниципальных организаций и учреждений негативного отношения к дарению им подарков в связи с их должностным положением или в связи с исполнением ими служебных обязанностей</w:t>
            </w:r>
          </w:p>
          <w:p w:rsidR="00656922" w:rsidRPr="0039058C" w:rsidRDefault="00656922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56922" w:rsidRPr="0039058C" w:rsidRDefault="00656922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 xml:space="preserve">Осуществление комплекса организационных, разъяснительных и иных мер по обеспечению государственными (муниципальными) служащими, </w:t>
            </w:r>
            <w:r w:rsidRPr="0039058C">
              <w:rPr>
                <w:rFonts w:ascii="Times New Roman" w:hAnsi="Times New Roman"/>
                <w:sz w:val="16"/>
                <w:szCs w:val="16"/>
              </w:rPr>
              <w:lastRenderedPageBreak/>
              <w:t>работниками государственных и муниципальных организаций и учреждений соблюдения ограничений и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  <w:p w:rsidR="00656922" w:rsidRPr="0039058C" w:rsidRDefault="00656922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56922" w:rsidRPr="0039058C" w:rsidRDefault="00656922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>Разработка и осуществление комплекса организационных, разъяснительных и иных мер по недопущению государственными (муниципальными) служащими, работниками государственных и муниципальных организаций и учреждений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22" w:rsidRPr="0039058C" w:rsidRDefault="00F824EF" w:rsidP="00F824EF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См. п. 2.2.4.</w:t>
            </w:r>
          </w:p>
        </w:tc>
      </w:tr>
      <w:tr w:rsidR="00036F91" w:rsidRPr="0039058C" w:rsidTr="00C9563B">
        <w:trPr>
          <w:gridAfter w:val="1"/>
          <w:wAfter w:w="170" w:type="dxa"/>
          <w:trHeight w:val="1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2.5.7.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ежегодной профессиональной подготовки, переподготовки и повышения квалификации лиц, замещающих государственные (муниципальные) должности Самарской области, должности государственной гражданской (муниципальной) службы, а также должности в подведомственных учреждениях, в чьи должностные обязанности входит участие в реализации мер по противодействию коррупции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44" w:rsidRDefault="00652744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2016 году на повышение квалификации направлялось 11 человек:</w:t>
            </w:r>
          </w:p>
          <w:p w:rsidR="00652744" w:rsidRDefault="00652744" w:rsidP="001F5233">
            <w:pPr>
              <w:pStyle w:val="ConsPlusCell"/>
              <w:ind w:firstLine="20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 теме: "Эффективные инструменты противодействия коррупции: практика использования в сфере бизнеса, в государственном и муниципальном управлении" прошли обучение 2 муниципальных служащих: 1 руководитель аппарата администрации района и 1 начальник отдела.</w:t>
            </w:r>
          </w:p>
          <w:p w:rsidR="00345EF9" w:rsidRPr="0039058C" w:rsidRDefault="001F5233" w:rsidP="001F5233">
            <w:pPr>
              <w:pStyle w:val="ConsPlusCell"/>
              <w:ind w:firstLine="20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По </w:t>
            </w:r>
            <w:r w:rsidR="0065274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теме: "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Новое в законодательстве рег</w:t>
            </w:r>
            <w:r w:rsidR="0065274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улирования деятельности муниципальных служащих в области противодействия коррупции в деятельности ор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</w:t>
            </w:r>
            <w:r w:rsidR="0065274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анов местного самоуправления" прошли 9 человек: Глава района,  4 заместителя Главы района, председатель контр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</w:t>
            </w:r>
            <w:r w:rsidR="0065274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льно-счетной палаты района, 2 начальник отдела и 1 руководитель управления. </w:t>
            </w:r>
          </w:p>
        </w:tc>
      </w:tr>
      <w:tr w:rsidR="00036F91" w:rsidRPr="0039058C" w:rsidTr="00C9563B">
        <w:trPr>
          <w:gridAfter w:val="1"/>
          <w:wAfter w:w="170" w:type="dxa"/>
          <w:trHeight w:val="6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2.5.8.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Проведение разъяснительных работ, "круглых столов", семинаров с субъектами предпринимательства по вопросам профилактики коррупционных правонарушений, внедрения антикоррупционных процедур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EF9" w:rsidRPr="0039058C" w:rsidRDefault="0039058C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См. п.2.2.4.</w:t>
            </w:r>
          </w:p>
        </w:tc>
      </w:tr>
      <w:tr w:rsidR="00036F91" w:rsidRPr="0039058C" w:rsidTr="00C9563B">
        <w:trPr>
          <w:trHeight w:val="6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2.5.10.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Информационное сопровождение областных и муниципальных мероприятий антикоррупционной направленности в региональных (муниципальных) средствах массовой информации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8C" w:rsidRPr="0039058C" w:rsidRDefault="00656922" w:rsidP="0039058C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В соответствии с муниципальной программой по противодействию коррупции</w:t>
            </w:r>
            <w:r w:rsidR="0039058C" w:rsidRPr="0039058C"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 xml:space="preserve">. </w:t>
            </w:r>
            <w:r w:rsidR="008A1EEF"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По состоянию на 12.12.16</w:t>
            </w:r>
            <w:r w:rsidR="0039058C" w:rsidRPr="0039058C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2016 года на официальном Интернет-сайте района и в газете "Степь" размещено 1</w:t>
            </w:r>
            <w:r w:rsidR="005B438E">
              <w:rPr>
                <w:rFonts w:ascii="Times New Roman" w:hAnsi="Times New Roman" w:cs="Times New Roman"/>
                <w:b w:val="0"/>
                <w:sz w:val="16"/>
                <w:szCs w:val="16"/>
              </w:rPr>
              <w:t>19</w:t>
            </w:r>
            <w:r w:rsidR="0039058C" w:rsidRPr="0039058C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муниципальных нормативных правовых актов.</w:t>
            </w:r>
          </w:p>
          <w:p w:rsidR="00345EF9" w:rsidRPr="0039058C" w:rsidRDefault="0039058C" w:rsidP="0039058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13 августа 2016 года опубликована статья "Работа – на контроле" (газета "Степь" от 12.08.16 №61 (7203), также опубликована информация, направленная на активизацию работы независимых экспертов по проведению антикоррупционной экспертизы </w:t>
            </w:r>
            <w:proofErr w:type="spellStart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МНПА</w:t>
            </w:r>
            <w:proofErr w:type="spellEnd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 и  их проектов (газета "Степь" от 26.08.16 №65 (7207).</w:t>
            </w:r>
            <w:proofErr w:type="gramEnd"/>
          </w:p>
        </w:tc>
        <w:tc>
          <w:tcPr>
            <w:tcW w:w="170" w:type="dxa"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36F91" w:rsidRPr="0039058C" w:rsidTr="00C9563B">
        <w:trPr>
          <w:trHeight w:val="7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2.5.11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Подготовка и опубликование информационных материалов антикоррупционной тематики и пропаганды в областных (муниципальных) печатных и электронных средствах массовой информации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38E" w:rsidRPr="0039058C" w:rsidRDefault="005B438E" w:rsidP="005B438E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 xml:space="preserve">В соответствии с муниципальной программой по противодействию коррупции.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По состоянию на 12.12.16</w:t>
            </w:r>
            <w:r w:rsidRPr="0039058C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2016 года на официальном Интернет-сайте района и в газете "Степь" размещено 1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19</w:t>
            </w:r>
            <w:r w:rsidRPr="0039058C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муниципальных нормативных правовых актов.</w:t>
            </w:r>
          </w:p>
          <w:p w:rsidR="00345EF9" w:rsidRPr="0039058C" w:rsidRDefault="0039058C" w:rsidP="0039058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13 августа 2016 года опубликована статья "Работа – на контроле" (газета "Степь" от 12.08.16 №61 (7203), также опубликована информация, направленная на активизацию работы независимых экспертов по проведению антикоррупционной экспертизы </w:t>
            </w:r>
            <w:proofErr w:type="spellStart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МНПА</w:t>
            </w:r>
            <w:proofErr w:type="spellEnd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 и  их проектов (газета "Степь" от 26.08.16 №65 (7207).</w:t>
            </w:r>
            <w:proofErr w:type="gramEnd"/>
          </w:p>
        </w:tc>
        <w:tc>
          <w:tcPr>
            <w:tcW w:w="170" w:type="dxa"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36F91" w:rsidRPr="0039058C" w:rsidTr="00C9563B">
        <w:trPr>
          <w:gridAfter w:val="1"/>
          <w:wAfter w:w="170" w:type="dxa"/>
          <w:trHeight w:val="8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2.5.13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заседаний "круглых столов", брифингов, конференций по антикоррупционной проблематике, а также по выработке эффективных мер антикоррупционной деятельности, направленных на профилактику и предупреждение коррупции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EF9" w:rsidRPr="0039058C" w:rsidRDefault="0039058C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См. п.2.2.4.</w:t>
            </w:r>
          </w:p>
        </w:tc>
      </w:tr>
      <w:tr w:rsidR="00036F91" w:rsidRPr="0039058C" w:rsidTr="00C9563B">
        <w:trPr>
          <w:gridAfter w:val="1"/>
          <w:wAfter w:w="170" w:type="dxa"/>
          <w:trHeight w:val="14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3.1 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Наполнение официальных ведомственных и муниципальных интернет-сайтов информацией о деятельности органов государственной власти Самарской области и органов местного самоуправления городских округов и муниципальных районов Самарской области в сфере противодействия коррупции, а также об эффективности исполнения ведомственных целевых и муниципальных антикоррупционных программ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39058C" w:rsidRDefault="00656922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 принятые муниципальные нормативные правовые акты, а также их проекты размещаются на официальном Интернет-сайте района. Кроме того, на нем размещаются ежеквартальные протоколы заседаний межведомственной комиссии по противодействию коррупции и прот</w:t>
            </w:r>
            <w:r w:rsidR="009223C7"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</w:t>
            </w: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колы комис</w:t>
            </w:r>
            <w:r w:rsidR="009223C7"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сии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интересов. </w:t>
            </w:r>
            <w:r w:rsidR="0039058C"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Ежегодные </w:t>
            </w:r>
            <w:r w:rsidR="009223C7"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отчет о деятельности по противодействию </w:t>
            </w:r>
            <w:r w:rsidR="0039058C"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коррупции,</w:t>
            </w:r>
            <w:r w:rsidR="009223C7"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публикуемые в районной газете "Степь", также размещаются на сайте.</w:t>
            </w:r>
          </w:p>
        </w:tc>
      </w:tr>
      <w:tr w:rsidR="00036F91" w:rsidRPr="0039058C" w:rsidTr="00C9563B">
        <w:trPr>
          <w:gridAfter w:val="1"/>
          <w:wAfter w:w="170" w:type="dxa"/>
          <w:trHeight w:val="31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3.2 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Обеспечение функционирования в органах государственной власти Самарской области, органах местного самоуправления городских округов и муниципальных районов Самарской области телефонов "горячей линии" по вопросам противодействия коррупции, интернет - приемных, электронных почтовых адресов и других информационных каналов, позволяющих гражданам сообщить (в том числе в режиме реального времени) о ставших им известными фактах коррупции, причинах и условиях, способствующих совершению коррупционных правонарушений и преступлений.</w:t>
            </w:r>
            <w:proofErr w:type="gramEnd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 Выделение обращений о признаках коррупционных правонарушений и преступлений, а также выявленных коррупциогенных факторах в обособленную категорию обращений граждан с пометкой "Антикоррупционный вопрос" с последующим ежегодным обобщением и анализом эффективности принимаемых мер по этим обращениям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39058C" w:rsidRDefault="0039058C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Граждане </w:t>
            </w:r>
            <w:r w:rsidR="009223C7" w:rsidRPr="0039058C">
              <w:rPr>
                <w:rFonts w:ascii="Times New Roman" w:hAnsi="Times New Roman" w:cs="Times New Roman"/>
                <w:sz w:val="16"/>
                <w:szCs w:val="16"/>
              </w:rPr>
              <w:t>и организации в настоящее время имеют ряд способов сообщить о ставших им известными фактах коррупции, причинах и условий, способствующих совершению коррупционных правонарушений. Так, данная возможность реализуется через, почтовую и электронную связь, через официальный сайт района (Интернет-приемная) и по "телефону доверия". Кроме того ведется работа по выделению обращений о признаках коррупционных правонарушений, а также выявленных коррупциогенных факторах, в обособленную категорию "Антикоррупционный вопрос" с последующей, ежегодной, подготовкой аналитической информации об эффективности принимаемых мер по этим обращениям.</w:t>
            </w:r>
          </w:p>
        </w:tc>
      </w:tr>
      <w:tr w:rsidR="00036F91" w:rsidRPr="0039058C" w:rsidTr="00C9563B">
        <w:trPr>
          <w:gridAfter w:val="1"/>
          <w:wAfter w:w="170" w:type="dxa"/>
          <w:trHeight w:val="10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3.3 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Формирование рейтингов открытости и доступности деятельности органов государственной власти Самарской области и органов местного самоуправления городских округов и муниципальных районов Самарской области в процессе общения с региональным предпринимательским сообществом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39058C" w:rsidRDefault="0039058C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 w:rsidR="008A499D" w:rsidRPr="0039058C">
              <w:rPr>
                <w:rFonts w:ascii="Times New Roman" w:hAnsi="Times New Roman" w:cs="Times New Roman"/>
                <w:sz w:val="16"/>
                <w:szCs w:val="16"/>
              </w:rPr>
              <w:t>формирования рейтингов открытости и доступности районной администрацией будет проводиться, соответствующая работа и представляться необходимые для уполномоченных органов сведения</w:t>
            </w:r>
          </w:p>
        </w:tc>
      </w:tr>
      <w:tr w:rsidR="00036F91" w:rsidRPr="0039058C" w:rsidTr="00C9563B">
        <w:trPr>
          <w:gridAfter w:val="1"/>
          <w:wAfter w:w="170" w:type="dxa"/>
          <w:trHeight w:val="18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3.4.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Размещение в соответствии с действующим законодательством на сайтах Правительства Самарской области, органов государственной власти и органов местного самоуправления муниципальных образований в Самарской области сведений о доходах, расходах, об имуществе и обязательствах имущественного характера лиц, замещающих государственные должности Самарской области, государственных гражданских служащих Самарской области, муниципальных служащих, их супруг (супругов) и несовершеннолетних детей</w:t>
            </w:r>
            <w:proofErr w:type="gramEnd"/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39058C" w:rsidRDefault="009223C7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Все сведения размещены своевременно и в полном объеме.</w:t>
            </w:r>
          </w:p>
        </w:tc>
      </w:tr>
      <w:tr w:rsidR="00036F91" w:rsidRPr="0039058C" w:rsidTr="00C9563B">
        <w:trPr>
          <w:gridAfter w:val="1"/>
          <w:wAfter w:w="170" w:type="dxa"/>
          <w:trHeight w:val="1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3.5. 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Публикация в региональных средствах массовой информации, размещение на официальных ведомственных и муниципальных Интернет-сайтах органов государственной власти Самарской области, органов местного самоуправления городских округов и муниципальных районов Самарской области ежегодных отчетов об итогах принятых мер антикоррупционной направленности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39058C" w:rsidRDefault="009223C7" w:rsidP="00DC334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соответствии с муниципальной программой по противодействию коррупции</w:t>
            </w:r>
            <w:r w:rsid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Ежегодные отчеты </w:t>
            </w:r>
            <w:r w:rsidR="0039058C" w:rsidRPr="0039058C">
              <w:rPr>
                <w:rFonts w:ascii="Times New Roman" w:hAnsi="Times New Roman" w:cs="Times New Roman"/>
                <w:sz w:val="16"/>
                <w:szCs w:val="16"/>
              </w:rPr>
              <w:t>об итогах принятых мер антикоррупционной направленности</w:t>
            </w:r>
            <w:r w:rsidR="0039058C">
              <w:rPr>
                <w:rFonts w:ascii="Times New Roman" w:hAnsi="Times New Roman" w:cs="Times New Roman"/>
                <w:sz w:val="16"/>
                <w:szCs w:val="16"/>
              </w:rPr>
              <w:t xml:space="preserve"> в муниципальном районе Пестравский публикуются в районной газете "Степь" и официальном интернет-сайте в конце текущего года, либо в начале следующего.</w:t>
            </w:r>
          </w:p>
        </w:tc>
      </w:tr>
      <w:tr w:rsidR="00036F91" w:rsidRPr="0039058C" w:rsidTr="00C9563B">
        <w:trPr>
          <w:gridAfter w:val="1"/>
          <w:wAfter w:w="170" w:type="dxa"/>
          <w:trHeight w:val="10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3.6. 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Оказание содействия региональным и муниципальным средствам массовой информации в широком освещении мер по противодействию коррупции, принимаемых органами государственной власти Самарской области и органами местного самоуправления городских округов и муниципальных районов Самарской области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9D" w:rsidRPr="0039058C" w:rsidRDefault="008A499D" w:rsidP="00036F9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>Размещение информации в местном периодическом печатном издании осуществляется на основании муниципального задания. В случае обращения за информацией антикоррупционной направленности от иных СМИ, сведения будут предоставляться в соответствии с действующим законодательством.</w:t>
            </w:r>
          </w:p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20297A" w:rsidRPr="0039058C" w:rsidRDefault="00B916F9" w:rsidP="00036F91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Подготовил </w:t>
      </w:r>
      <w:proofErr w:type="spellStart"/>
      <w:r>
        <w:rPr>
          <w:rFonts w:ascii="Times New Roman" w:hAnsi="Times New Roman"/>
          <w:sz w:val="16"/>
          <w:szCs w:val="16"/>
        </w:rPr>
        <w:t>О.В.Сапрыкин</w:t>
      </w:r>
      <w:proofErr w:type="spellEnd"/>
      <w:r>
        <w:rPr>
          <w:rFonts w:ascii="Times New Roman" w:hAnsi="Times New Roman"/>
          <w:sz w:val="16"/>
          <w:szCs w:val="16"/>
        </w:rPr>
        <w:t xml:space="preserve">                                                    по состоянию на 12.12.2016г.</w:t>
      </w:r>
    </w:p>
    <w:sectPr w:rsidR="0020297A" w:rsidRPr="0039058C" w:rsidSect="00E43AE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4CD"/>
    <w:multiLevelType w:val="hybridMultilevel"/>
    <w:tmpl w:val="5C081C3E"/>
    <w:lvl w:ilvl="0" w:tplc="B3069D1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9F1CC5"/>
    <w:multiLevelType w:val="multilevel"/>
    <w:tmpl w:val="787EFA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88137D4"/>
    <w:multiLevelType w:val="hybridMultilevel"/>
    <w:tmpl w:val="177AFD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FB"/>
    <w:rsid w:val="00020038"/>
    <w:rsid w:val="00036F91"/>
    <w:rsid w:val="00045D39"/>
    <w:rsid w:val="000522CC"/>
    <w:rsid w:val="00053A85"/>
    <w:rsid w:val="0007098C"/>
    <w:rsid w:val="00096B09"/>
    <w:rsid w:val="000A776F"/>
    <w:rsid w:val="000B6E1D"/>
    <w:rsid w:val="000D3F1A"/>
    <w:rsid w:val="000E26D3"/>
    <w:rsid w:val="000F0086"/>
    <w:rsid w:val="001078C5"/>
    <w:rsid w:val="001078ED"/>
    <w:rsid w:val="00115165"/>
    <w:rsid w:val="00117F60"/>
    <w:rsid w:val="00130B7F"/>
    <w:rsid w:val="00144FC6"/>
    <w:rsid w:val="00146F50"/>
    <w:rsid w:val="00153740"/>
    <w:rsid w:val="00157D51"/>
    <w:rsid w:val="001662CC"/>
    <w:rsid w:val="00167CB3"/>
    <w:rsid w:val="001836AF"/>
    <w:rsid w:val="001A7F2D"/>
    <w:rsid w:val="001D69CC"/>
    <w:rsid w:val="001F2AB4"/>
    <w:rsid w:val="001F5233"/>
    <w:rsid w:val="0020297A"/>
    <w:rsid w:val="00204F3D"/>
    <w:rsid w:val="00215938"/>
    <w:rsid w:val="00221657"/>
    <w:rsid w:val="00222E57"/>
    <w:rsid w:val="002245CC"/>
    <w:rsid w:val="00276ECC"/>
    <w:rsid w:val="002826B9"/>
    <w:rsid w:val="002B5947"/>
    <w:rsid w:val="002D4817"/>
    <w:rsid w:val="00312DCE"/>
    <w:rsid w:val="00324F58"/>
    <w:rsid w:val="00345EF9"/>
    <w:rsid w:val="00346E8C"/>
    <w:rsid w:val="003478D3"/>
    <w:rsid w:val="00351F1D"/>
    <w:rsid w:val="003849F7"/>
    <w:rsid w:val="00387BF2"/>
    <w:rsid w:val="0039058C"/>
    <w:rsid w:val="003A395E"/>
    <w:rsid w:val="003A4D81"/>
    <w:rsid w:val="003A5EAD"/>
    <w:rsid w:val="003B0F04"/>
    <w:rsid w:val="003B38FD"/>
    <w:rsid w:val="003C157D"/>
    <w:rsid w:val="003C24A9"/>
    <w:rsid w:val="00405FD9"/>
    <w:rsid w:val="00412D78"/>
    <w:rsid w:val="004218A7"/>
    <w:rsid w:val="004337A3"/>
    <w:rsid w:val="00456058"/>
    <w:rsid w:val="004679FB"/>
    <w:rsid w:val="00494C1A"/>
    <w:rsid w:val="004A0CDD"/>
    <w:rsid w:val="004E4DC6"/>
    <w:rsid w:val="005026BD"/>
    <w:rsid w:val="00507E7A"/>
    <w:rsid w:val="0051077C"/>
    <w:rsid w:val="00513837"/>
    <w:rsid w:val="00551E4A"/>
    <w:rsid w:val="005565E3"/>
    <w:rsid w:val="005652A4"/>
    <w:rsid w:val="00574B3D"/>
    <w:rsid w:val="00575E58"/>
    <w:rsid w:val="00580190"/>
    <w:rsid w:val="005977F2"/>
    <w:rsid w:val="005978F3"/>
    <w:rsid w:val="005B09BF"/>
    <w:rsid w:val="005B438E"/>
    <w:rsid w:val="005D641A"/>
    <w:rsid w:val="005D7BA0"/>
    <w:rsid w:val="005E11F5"/>
    <w:rsid w:val="005F3172"/>
    <w:rsid w:val="00652744"/>
    <w:rsid w:val="00656922"/>
    <w:rsid w:val="0066153C"/>
    <w:rsid w:val="00665D98"/>
    <w:rsid w:val="0067239D"/>
    <w:rsid w:val="006809D4"/>
    <w:rsid w:val="006906AC"/>
    <w:rsid w:val="00696068"/>
    <w:rsid w:val="006B6F26"/>
    <w:rsid w:val="006C53CA"/>
    <w:rsid w:val="006C7E2A"/>
    <w:rsid w:val="006E294A"/>
    <w:rsid w:val="006E47EB"/>
    <w:rsid w:val="006F2B0E"/>
    <w:rsid w:val="00703386"/>
    <w:rsid w:val="00703CFC"/>
    <w:rsid w:val="00712BC1"/>
    <w:rsid w:val="0074187E"/>
    <w:rsid w:val="0074404A"/>
    <w:rsid w:val="00756276"/>
    <w:rsid w:val="00784006"/>
    <w:rsid w:val="007A6372"/>
    <w:rsid w:val="007B08C1"/>
    <w:rsid w:val="007B2435"/>
    <w:rsid w:val="007B4BB9"/>
    <w:rsid w:val="007B55F3"/>
    <w:rsid w:val="007C40D6"/>
    <w:rsid w:val="007D1719"/>
    <w:rsid w:val="007D7C45"/>
    <w:rsid w:val="007F63EE"/>
    <w:rsid w:val="00801B66"/>
    <w:rsid w:val="008117BF"/>
    <w:rsid w:val="00843AFE"/>
    <w:rsid w:val="008A1EEF"/>
    <w:rsid w:val="008A499D"/>
    <w:rsid w:val="008C4D3F"/>
    <w:rsid w:val="008E248C"/>
    <w:rsid w:val="009223C7"/>
    <w:rsid w:val="00937859"/>
    <w:rsid w:val="009521FE"/>
    <w:rsid w:val="00956396"/>
    <w:rsid w:val="00963751"/>
    <w:rsid w:val="0096764B"/>
    <w:rsid w:val="009A2F4C"/>
    <w:rsid w:val="009A45B9"/>
    <w:rsid w:val="009D3F34"/>
    <w:rsid w:val="009F09D9"/>
    <w:rsid w:val="00A5480D"/>
    <w:rsid w:val="00A70704"/>
    <w:rsid w:val="00A74587"/>
    <w:rsid w:val="00A9374C"/>
    <w:rsid w:val="00AB5FD1"/>
    <w:rsid w:val="00B2775A"/>
    <w:rsid w:val="00B41160"/>
    <w:rsid w:val="00B721A5"/>
    <w:rsid w:val="00B77BFA"/>
    <w:rsid w:val="00B916F9"/>
    <w:rsid w:val="00B93B94"/>
    <w:rsid w:val="00BB2848"/>
    <w:rsid w:val="00BC1BD9"/>
    <w:rsid w:val="00BD30FB"/>
    <w:rsid w:val="00BD4781"/>
    <w:rsid w:val="00C109C7"/>
    <w:rsid w:val="00C172EE"/>
    <w:rsid w:val="00C30E91"/>
    <w:rsid w:val="00C47196"/>
    <w:rsid w:val="00C57FBF"/>
    <w:rsid w:val="00C6308D"/>
    <w:rsid w:val="00C80461"/>
    <w:rsid w:val="00C82B23"/>
    <w:rsid w:val="00C95243"/>
    <w:rsid w:val="00C9563B"/>
    <w:rsid w:val="00CC5615"/>
    <w:rsid w:val="00CF54B8"/>
    <w:rsid w:val="00D119E4"/>
    <w:rsid w:val="00D25120"/>
    <w:rsid w:val="00D45988"/>
    <w:rsid w:val="00D5781B"/>
    <w:rsid w:val="00D72E12"/>
    <w:rsid w:val="00DA61AB"/>
    <w:rsid w:val="00DB6566"/>
    <w:rsid w:val="00DC1D81"/>
    <w:rsid w:val="00DC1E2A"/>
    <w:rsid w:val="00DC334B"/>
    <w:rsid w:val="00DE4216"/>
    <w:rsid w:val="00DE6349"/>
    <w:rsid w:val="00DF7064"/>
    <w:rsid w:val="00E4381C"/>
    <w:rsid w:val="00E43AEC"/>
    <w:rsid w:val="00E6457E"/>
    <w:rsid w:val="00E671AD"/>
    <w:rsid w:val="00E81D4D"/>
    <w:rsid w:val="00E82046"/>
    <w:rsid w:val="00EA0A70"/>
    <w:rsid w:val="00F30DE4"/>
    <w:rsid w:val="00F3150A"/>
    <w:rsid w:val="00F447E8"/>
    <w:rsid w:val="00F57A5F"/>
    <w:rsid w:val="00F6658C"/>
    <w:rsid w:val="00F824EF"/>
    <w:rsid w:val="00F927C9"/>
    <w:rsid w:val="00FB5EDB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3D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3AE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4F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4F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37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7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4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Strong"/>
    <w:qFormat/>
    <w:rsid w:val="00E43AEC"/>
    <w:rPr>
      <w:b/>
      <w:bCs/>
    </w:rPr>
  </w:style>
  <w:style w:type="character" w:customStyle="1" w:styleId="apple-converted-space">
    <w:name w:val="apple-converted-space"/>
    <w:rsid w:val="00E43AEC"/>
  </w:style>
  <w:style w:type="character" w:customStyle="1" w:styleId="10">
    <w:name w:val="Заголовок 1 Знак"/>
    <w:basedOn w:val="a0"/>
    <w:link w:val="1"/>
    <w:uiPriority w:val="9"/>
    <w:rsid w:val="00E43A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2826B9"/>
    <w:pPr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3905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B721A5"/>
    <w:pPr>
      <w:jc w:val="center"/>
    </w:pPr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B721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3D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3AE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4F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4F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37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7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4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Strong"/>
    <w:qFormat/>
    <w:rsid w:val="00E43AEC"/>
    <w:rPr>
      <w:b/>
      <w:bCs/>
    </w:rPr>
  </w:style>
  <w:style w:type="character" w:customStyle="1" w:styleId="apple-converted-space">
    <w:name w:val="apple-converted-space"/>
    <w:rsid w:val="00E43AEC"/>
  </w:style>
  <w:style w:type="character" w:customStyle="1" w:styleId="10">
    <w:name w:val="Заголовок 1 Знак"/>
    <w:basedOn w:val="a0"/>
    <w:link w:val="1"/>
    <w:uiPriority w:val="9"/>
    <w:rsid w:val="00E43A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2826B9"/>
    <w:pPr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3905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B721A5"/>
    <w:pPr>
      <w:jc w:val="center"/>
    </w:pPr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B721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FA475FF417B611AC9F724F157BBB1636A429EF958D4234CA2E640DC95B172124DC4FCFI7p6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F8010187260ECC745C85D3AA0668E4E2B78D984DF9DDC798455B3053AQFP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0E087-E0DE-4F37-A00A-96C08989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8</Pages>
  <Words>6837</Words>
  <Characters>38974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37</cp:revision>
  <cp:lastPrinted>2016-12-13T11:12:00Z</cp:lastPrinted>
  <dcterms:created xsi:type="dcterms:W3CDTF">2014-03-05T12:51:00Z</dcterms:created>
  <dcterms:modified xsi:type="dcterms:W3CDTF">2016-12-13T11:15:00Z</dcterms:modified>
</cp:coreProperties>
</file>